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762E0" w14:textId="77777777" w:rsidR="00B94746" w:rsidRPr="0092538B" w:rsidRDefault="00E400C5" w:rsidP="0007185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855">
        <w:rPr>
          <w:rFonts w:ascii="Times New Roman" w:hAnsi="Times New Roman"/>
          <w:b/>
          <w:sz w:val="28"/>
          <w:szCs w:val="28"/>
        </w:rPr>
        <w:t>СОГЛАШЕНИЕ</w:t>
      </w:r>
      <w:r w:rsidR="00190A5B" w:rsidRPr="00071855">
        <w:rPr>
          <w:rFonts w:ascii="Times New Roman" w:hAnsi="Times New Roman"/>
          <w:b/>
          <w:sz w:val="28"/>
          <w:szCs w:val="28"/>
        </w:rPr>
        <w:t xml:space="preserve"> </w:t>
      </w:r>
    </w:p>
    <w:p w14:paraId="62AC5ADB" w14:textId="77777777" w:rsidR="00D106C7" w:rsidRDefault="004A43D7" w:rsidP="0007185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90A5B" w:rsidRPr="00071855">
        <w:rPr>
          <w:rFonts w:ascii="Times New Roman" w:hAnsi="Times New Roman"/>
          <w:b/>
          <w:sz w:val="28"/>
          <w:szCs w:val="28"/>
        </w:rPr>
        <w:t xml:space="preserve"> </w:t>
      </w:r>
      <w:r w:rsidR="00B94746" w:rsidRPr="00B94746">
        <w:rPr>
          <w:rFonts w:ascii="Times New Roman" w:hAnsi="Times New Roman"/>
          <w:b/>
          <w:sz w:val="28"/>
          <w:szCs w:val="28"/>
        </w:rPr>
        <w:t>взаимодействи</w:t>
      </w:r>
      <w:r w:rsidR="0046171F">
        <w:rPr>
          <w:rFonts w:ascii="Times New Roman" w:hAnsi="Times New Roman"/>
          <w:b/>
          <w:sz w:val="28"/>
          <w:szCs w:val="28"/>
        </w:rPr>
        <w:t>и</w:t>
      </w:r>
      <w:r w:rsidR="00B94746" w:rsidRPr="00B94746">
        <w:rPr>
          <w:rFonts w:ascii="Times New Roman" w:hAnsi="Times New Roman"/>
          <w:b/>
          <w:sz w:val="28"/>
          <w:szCs w:val="28"/>
        </w:rPr>
        <w:t xml:space="preserve"> </w:t>
      </w:r>
      <w:r w:rsidR="00D106C7">
        <w:rPr>
          <w:rFonts w:ascii="Times New Roman" w:hAnsi="Times New Roman"/>
          <w:b/>
          <w:sz w:val="28"/>
          <w:szCs w:val="28"/>
        </w:rPr>
        <w:t>в рамках взаимного привлечения экспертов</w:t>
      </w:r>
    </w:p>
    <w:p w14:paraId="298BFA6B" w14:textId="00BC82D6" w:rsidR="00E400C5" w:rsidRPr="00071855" w:rsidRDefault="00C151D1" w:rsidP="00071855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_____</w:t>
      </w:r>
      <w:r w:rsidR="002A542C">
        <w:rPr>
          <w:rFonts w:ascii="Times New Roman" w:hAnsi="Times New Roman"/>
          <w:b/>
          <w:sz w:val="28"/>
          <w:szCs w:val="28"/>
        </w:rPr>
        <w:t xml:space="preserve"> </w:t>
      </w:r>
      <w:r w:rsidR="00190A5B" w:rsidRPr="00071855">
        <w:rPr>
          <w:rFonts w:ascii="Times New Roman" w:hAnsi="Times New Roman"/>
          <w:b/>
          <w:sz w:val="28"/>
          <w:szCs w:val="28"/>
        </w:rPr>
        <w:t xml:space="preserve"> </w:t>
      </w:r>
    </w:p>
    <w:p w14:paraId="7A12AC77" w14:textId="77777777" w:rsidR="00E400C5" w:rsidRPr="00071855" w:rsidRDefault="00E400C5" w:rsidP="00071855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00C5" w:rsidRPr="00071855" w14:paraId="78F286D7" w14:textId="77777777" w:rsidTr="00A059CE">
        <w:tc>
          <w:tcPr>
            <w:tcW w:w="4785" w:type="dxa"/>
            <w:shd w:val="clear" w:color="auto" w:fill="auto"/>
          </w:tcPr>
          <w:p w14:paraId="7D774DCC" w14:textId="77777777" w:rsidR="00E400C5" w:rsidRPr="00071855" w:rsidRDefault="00E400C5" w:rsidP="00071855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855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786" w:type="dxa"/>
            <w:shd w:val="clear" w:color="auto" w:fill="auto"/>
          </w:tcPr>
          <w:p w14:paraId="64F07CD9" w14:textId="765A6592" w:rsidR="00E400C5" w:rsidRPr="00071855" w:rsidRDefault="00E400C5" w:rsidP="00071855">
            <w:pPr>
              <w:spacing w:after="0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AAD0F6" w14:textId="77777777" w:rsidR="00071855" w:rsidRPr="00071855" w:rsidRDefault="00071855" w:rsidP="0007185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71BFA5" w14:textId="12BCCD89" w:rsidR="00E400C5" w:rsidRPr="00071855" w:rsidRDefault="003232A2" w:rsidP="006D08A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2A2">
        <w:rPr>
          <w:rFonts w:ascii="Times New Roman" w:hAnsi="Times New Roman"/>
          <w:sz w:val="28"/>
          <w:szCs w:val="28"/>
        </w:rPr>
        <w:t xml:space="preserve">Федеральное автономное учреждение «Главное управление государственной экспертизы» </w:t>
      </w:r>
      <w:bookmarkStart w:id="0" w:name="_GoBack"/>
      <w:bookmarkEnd w:id="0"/>
      <w:r w:rsidRPr="003232A2">
        <w:rPr>
          <w:rFonts w:ascii="Times New Roman" w:hAnsi="Times New Roman"/>
          <w:sz w:val="28"/>
          <w:szCs w:val="28"/>
        </w:rPr>
        <w:t xml:space="preserve">(ФАУ «Главгосэкспертиза России»), именуемое в дальнейшем «Учреждение», в лице _______________, действующего на основании ________________, с одной стороны и ___________________________, именуемое в дальнейшем «Экспертная организация», в лице _______________________, действующего на основании ____________________________, с другой стороны, вместе в дальнейшем именуемые «Стороны» </w:t>
      </w:r>
      <w:r w:rsidR="00E400C5" w:rsidRPr="00C732B9">
        <w:rPr>
          <w:rFonts w:ascii="Times New Roman" w:hAnsi="Times New Roman"/>
          <w:sz w:val="28"/>
          <w:szCs w:val="28"/>
        </w:rPr>
        <w:t xml:space="preserve">заключили настоящее </w:t>
      </w:r>
      <w:r w:rsidR="00190A5B" w:rsidRPr="00C732B9">
        <w:rPr>
          <w:rFonts w:ascii="Times New Roman" w:hAnsi="Times New Roman"/>
          <w:sz w:val="28"/>
          <w:szCs w:val="28"/>
        </w:rPr>
        <w:t>С</w:t>
      </w:r>
      <w:r w:rsidR="00E400C5" w:rsidRPr="00C732B9">
        <w:rPr>
          <w:rFonts w:ascii="Times New Roman" w:hAnsi="Times New Roman"/>
          <w:sz w:val="28"/>
          <w:szCs w:val="28"/>
        </w:rPr>
        <w:t xml:space="preserve">оглашение </w:t>
      </w:r>
      <w:r w:rsidR="003321C6" w:rsidRPr="003321C6">
        <w:rPr>
          <w:rFonts w:ascii="Times New Roman" w:hAnsi="Times New Roman"/>
          <w:sz w:val="28"/>
          <w:szCs w:val="28"/>
        </w:rPr>
        <w:t xml:space="preserve">о взаимодействии </w:t>
      </w:r>
      <w:r w:rsidR="000C689E">
        <w:rPr>
          <w:rFonts w:ascii="Times New Roman" w:hAnsi="Times New Roman"/>
          <w:sz w:val="28"/>
          <w:szCs w:val="28"/>
        </w:rPr>
        <w:t xml:space="preserve">в рамках взаимного привлечения экспертов </w:t>
      </w:r>
      <w:r w:rsidR="00E400C5" w:rsidRPr="00C732B9">
        <w:rPr>
          <w:rFonts w:ascii="Times New Roman" w:hAnsi="Times New Roman"/>
          <w:sz w:val="28"/>
          <w:szCs w:val="28"/>
        </w:rPr>
        <w:t>(далее – Соглашение)</w:t>
      </w:r>
      <w:r w:rsidR="004B0DE2">
        <w:rPr>
          <w:rFonts w:ascii="Times New Roman" w:hAnsi="Times New Roman"/>
          <w:sz w:val="28"/>
          <w:szCs w:val="28"/>
        </w:rPr>
        <w:t>,</w:t>
      </w:r>
      <w:r w:rsidR="00190A5B" w:rsidRPr="00C732B9">
        <w:rPr>
          <w:rFonts w:ascii="Times New Roman" w:hAnsi="Times New Roman"/>
          <w:sz w:val="28"/>
          <w:szCs w:val="28"/>
        </w:rPr>
        <w:t xml:space="preserve"> о нижеследующем:</w:t>
      </w:r>
    </w:p>
    <w:p w14:paraId="65D1EB77" w14:textId="77777777" w:rsidR="00E400C5" w:rsidRPr="00071855" w:rsidRDefault="00E400C5" w:rsidP="00071855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41431BDB" w14:textId="7025CC25" w:rsidR="00200932" w:rsidRPr="00071855" w:rsidRDefault="00C42D51" w:rsidP="006D08A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71855">
        <w:rPr>
          <w:rFonts w:ascii="Times New Roman" w:hAnsi="Times New Roman"/>
          <w:b/>
          <w:sz w:val="28"/>
          <w:szCs w:val="28"/>
        </w:rPr>
        <w:t xml:space="preserve">ПРЕДМЕТ </w:t>
      </w:r>
      <w:r w:rsidR="008D1009">
        <w:rPr>
          <w:rFonts w:ascii="Times New Roman" w:hAnsi="Times New Roman"/>
          <w:b/>
          <w:sz w:val="28"/>
          <w:szCs w:val="28"/>
        </w:rPr>
        <w:t>СОГЛАШЕНИЯ</w:t>
      </w:r>
    </w:p>
    <w:p w14:paraId="4690826A" w14:textId="77777777" w:rsidR="00C42D51" w:rsidRPr="00071855" w:rsidRDefault="00C42D51" w:rsidP="00071855">
      <w:pPr>
        <w:tabs>
          <w:tab w:val="left" w:pos="28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44D4AFC5" w14:textId="2BAB5414" w:rsidR="00197584" w:rsidRDefault="00173789" w:rsidP="00D14A9D">
      <w:pPr>
        <w:pStyle w:val="ConsNonformat"/>
        <w:widowControl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8AB">
        <w:rPr>
          <w:rFonts w:ascii="Times New Roman" w:hAnsi="Times New Roman" w:cs="Times New Roman"/>
          <w:sz w:val="28"/>
          <w:szCs w:val="28"/>
        </w:rPr>
        <w:tab/>
      </w:r>
      <w:r w:rsidR="00B66F4E" w:rsidRPr="000C689E">
        <w:rPr>
          <w:rFonts w:ascii="Times New Roman" w:hAnsi="Times New Roman" w:cs="Times New Roman"/>
          <w:sz w:val="28"/>
          <w:szCs w:val="28"/>
        </w:rPr>
        <w:t>1.1.</w:t>
      </w:r>
      <w:r w:rsidR="008D1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A06" w:rsidRPr="005400B8">
        <w:rPr>
          <w:rFonts w:ascii="Times New Roman" w:hAnsi="Times New Roman" w:cs="Times New Roman"/>
          <w:sz w:val="28"/>
          <w:szCs w:val="28"/>
        </w:rPr>
        <w:t>Предм</w:t>
      </w:r>
      <w:r w:rsidR="00D34D35">
        <w:rPr>
          <w:rFonts w:ascii="Times New Roman" w:hAnsi="Times New Roman" w:cs="Times New Roman"/>
          <w:sz w:val="28"/>
          <w:szCs w:val="28"/>
        </w:rPr>
        <w:t>етом настоящего Соглашения явля</w:t>
      </w:r>
      <w:r w:rsidR="00197584">
        <w:rPr>
          <w:rFonts w:ascii="Times New Roman" w:hAnsi="Times New Roman" w:cs="Times New Roman"/>
          <w:sz w:val="28"/>
          <w:szCs w:val="28"/>
        </w:rPr>
        <w:t>е</w:t>
      </w:r>
      <w:r w:rsidR="00F82A06" w:rsidRPr="005400B8">
        <w:rPr>
          <w:rFonts w:ascii="Times New Roman" w:hAnsi="Times New Roman" w:cs="Times New Roman"/>
          <w:sz w:val="28"/>
          <w:szCs w:val="28"/>
        </w:rPr>
        <w:t>тся</w:t>
      </w:r>
      <w:r w:rsidR="00B66F4E" w:rsidRPr="00B66F4E">
        <w:rPr>
          <w:rFonts w:ascii="Times New Roman" w:hAnsi="Times New Roman" w:cs="Times New Roman"/>
          <w:sz w:val="28"/>
          <w:szCs w:val="28"/>
        </w:rPr>
        <w:t xml:space="preserve"> </w:t>
      </w:r>
      <w:r w:rsidR="00197584">
        <w:rPr>
          <w:rFonts w:ascii="Times New Roman" w:hAnsi="Times New Roman" w:cs="Times New Roman"/>
          <w:sz w:val="28"/>
          <w:szCs w:val="28"/>
        </w:rPr>
        <w:t>установление общих положений по организации сотрудничества в целях взаимного привлечения экспертов и определение условий</w:t>
      </w:r>
      <w:r w:rsidR="00197584" w:rsidRPr="00B66F4E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D311B4">
        <w:rPr>
          <w:rFonts w:ascii="Times New Roman" w:hAnsi="Times New Roman" w:cs="Times New Roman"/>
          <w:sz w:val="28"/>
          <w:szCs w:val="28"/>
        </w:rPr>
        <w:t>.</w:t>
      </w:r>
    </w:p>
    <w:p w14:paraId="7DAB789A" w14:textId="649C885B" w:rsidR="006E5ACD" w:rsidRDefault="006E5ACD" w:rsidP="00D02722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0B8">
        <w:rPr>
          <w:rFonts w:ascii="Times New Roman" w:hAnsi="Times New Roman" w:cs="Times New Roman"/>
          <w:sz w:val="28"/>
          <w:szCs w:val="28"/>
        </w:rPr>
        <w:t>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Федерации, а также в соответствии с предметом, целями и видами деятельности Сторон.</w:t>
      </w:r>
    </w:p>
    <w:p w14:paraId="440C2CBC" w14:textId="6428044A" w:rsidR="001C7574" w:rsidRPr="00071855" w:rsidRDefault="00356916" w:rsidP="00D02722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1.</w:t>
      </w:r>
      <w:r w:rsidR="006E5ACD">
        <w:rPr>
          <w:rFonts w:ascii="Times New Roman" w:hAnsi="Times New Roman" w:cs="Times New Roman"/>
          <w:sz w:val="28"/>
          <w:szCs w:val="28"/>
        </w:rPr>
        <w:t>3</w:t>
      </w:r>
      <w:r w:rsidRPr="000C689E">
        <w:rPr>
          <w:rFonts w:ascii="Times New Roman" w:hAnsi="Times New Roman" w:cs="Times New Roman"/>
          <w:sz w:val="28"/>
          <w:szCs w:val="28"/>
        </w:rPr>
        <w:t>.</w:t>
      </w:r>
      <w:r w:rsidR="001C7574" w:rsidRPr="00071855">
        <w:rPr>
          <w:rFonts w:ascii="Times New Roman" w:hAnsi="Times New Roman" w:cs="Times New Roman"/>
          <w:sz w:val="28"/>
          <w:szCs w:val="28"/>
        </w:rPr>
        <w:t xml:space="preserve"> Стороны устанавливают, что основными принципами организации сотрудничества является полная самостоятельность Сторон при осуществлении финансово-хозяйственной деятельности</w:t>
      </w:r>
      <w:r w:rsidR="00932693">
        <w:rPr>
          <w:rFonts w:ascii="Times New Roman" w:hAnsi="Times New Roman" w:cs="Times New Roman"/>
          <w:sz w:val="28"/>
          <w:szCs w:val="28"/>
        </w:rPr>
        <w:t xml:space="preserve"> в </w:t>
      </w:r>
      <w:r w:rsidR="00564492">
        <w:rPr>
          <w:rFonts w:ascii="Times New Roman" w:hAnsi="Times New Roman" w:cs="Times New Roman"/>
          <w:sz w:val="28"/>
          <w:szCs w:val="28"/>
        </w:rPr>
        <w:t>пределах</w:t>
      </w:r>
      <w:r w:rsidR="00932693">
        <w:rPr>
          <w:rFonts w:ascii="Times New Roman" w:hAnsi="Times New Roman" w:cs="Times New Roman"/>
          <w:sz w:val="28"/>
          <w:szCs w:val="28"/>
        </w:rPr>
        <w:t xml:space="preserve"> вид</w:t>
      </w:r>
      <w:r w:rsidR="00564492">
        <w:rPr>
          <w:rFonts w:ascii="Times New Roman" w:hAnsi="Times New Roman" w:cs="Times New Roman"/>
          <w:sz w:val="28"/>
          <w:szCs w:val="28"/>
        </w:rPr>
        <w:t>ов</w:t>
      </w:r>
      <w:r w:rsidR="00932693">
        <w:rPr>
          <w:rFonts w:ascii="Times New Roman" w:hAnsi="Times New Roman" w:cs="Times New Roman"/>
          <w:sz w:val="28"/>
          <w:szCs w:val="28"/>
        </w:rPr>
        <w:t xml:space="preserve"> деятельности, определенны</w:t>
      </w:r>
      <w:r w:rsidR="00564492">
        <w:rPr>
          <w:rFonts w:ascii="Times New Roman" w:hAnsi="Times New Roman" w:cs="Times New Roman"/>
          <w:sz w:val="28"/>
          <w:szCs w:val="28"/>
        </w:rPr>
        <w:t>х</w:t>
      </w:r>
      <w:r w:rsidR="00932693">
        <w:rPr>
          <w:rFonts w:ascii="Times New Roman" w:hAnsi="Times New Roman" w:cs="Times New Roman"/>
          <w:sz w:val="28"/>
          <w:szCs w:val="28"/>
        </w:rPr>
        <w:t xml:space="preserve"> в уставе</w:t>
      </w:r>
      <w:r w:rsidR="00402155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932693">
        <w:rPr>
          <w:rFonts w:ascii="Times New Roman" w:hAnsi="Times New Roman" w:cs="Times New Roman"/>
          <w:sz w:val="28"/>
          <w:szCs w:val="28"/>
        </w:rPr>
        <w:t xml:space="preserve"> каждой из Сторон</w:t>
      </w:r>
      <w:r w:rsidR="001C7574" w:rsidRPr="00071855">
        <w:rPr>
          <w:rFonts w:ascii="Times New Roman" w:hAnsi="Times New Roman" w:cs="Times New Roman"/>
          <w:sz w:val="28"/>
          <w:szCs w:val="28"/>
        </w:rPr>
        <w:t>.</w:t>
      </w:r>
    </w:p>
    <w:p w14:paraId="16B41BA1" w14:textId="7C20467F" w:rsidR="004B0DE2" w:rsidRDefault="00536E58" w:rsidP="00536E58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566">
        <w:rPr>
          <w:rFonts w:ascii="Times New Roman" w:hAnsi="Times New Roman" w:cs="Times New Roman"/>
          <w:sz w:val="28"/>
          <w:szCs w:val="28"/>
        </w:rPr>
        <w:tab/>
      </w:r>
    </w:p>
    <w:p w14:paraId="29685B3E" w14:textId="6E398709" w:rsidR="007B697B" w:rsidRPr="00536E58" w:rsidRDefault="007B697B" w:rsidP="00D02722">
      <w:pPr>
        <w:pStyle w:val="ConsNonformat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BE">
        <w:rPr>
          <w:rFonts w:ascii="Times New Roman" w:hAnsi="Times New Roman" w:cs="Times New Roman"/>
          <w:sz w:val="28"/>
          <w:szCs w:val="28"/>
        </w:rPr>
        <w:t>1.4.</w:t>
      </w:r>
      <w:r w:rsidR="00552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588">
        <w:rPr>
          <w:rFonts w:ascii="Times New Roman" w:hAnsi="Times New Roman" w:cs="Times New Roman"/>
          <w:sz w:val="28"/>
          <w:szCs w:val="28"/>
        </w:rPr>
        <w:t xml:space="preserve">Понятия и термины гражданского законодательства,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E7588">
        <w:rPr>
          <w:rFonts w:ascii="Times New Roman" w:hAnsi="Times New Roman" w:cs="Times New Roman"/>
          <w:sz w:val="28"/>
          <w:szCs w:val="28"/>
        </w:rPr>
        <w:t>градостроительной деятельности и других отраслей законодательства Российской Федерации, используемые в Соглашении, применяются в том значении, в каком они используются в этих отраслях законодательства, если иное не предусмотрено настоящим Соглашением.</w:t>
      </w:r>
    </w:p>
    <w:p w14:paraId="2381267A" w14:textId="2FFE63A6" w:rsidR="007B697B" w:rsidRPr="00566566" w:rsidRDefault="007B697B" w:rsidP="00D02722">
      <w:pPr>
        <w:pStyle w:val="ConsNonformat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58">
        <w:rPr>
          <w:rFonts w:ascii="Times New Roman" w:hAnsi="Times New Roman" w:cs="Times New Roman"/>
          <w:sz w:val="28"/>
          <w:szCs w:val="28"/>
        </w:rPr>
        <w:lastRenderedPageBreak/>
        <w:t xml:space="preserve">Для целей применения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5D67C2">
        <w:rPr>
          <w:rFonts w:ascii="Times New Roman" w:hAnsi="Times New Roman" w:cs="Times New Roman"/>
          <w:sz w:val="28"/>
          <w:szCs w:val="28"/>
        </w:rPr>
        <w:t>, а также нарядов-заказов, заключаемых в рамках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E58">
        <w:rPr>
          <w:rFonts w:ascii="Times New Roman" w:hAnsi="Times New Roman" w:cs="Times New Roman"/>
          <w:sz w:val="28"/>
          <w:szCs w:val="28"/>
        </w:rPr>
        <w:t>используются следующие понятия, определения и сокращения:</w:t>
      </w:r>
    </w:p>
    <w:p w14:paraId="7FAD4DA8" w14:textId="42046B4A" w:rsidR="00C55B38" w:rsidRDefault="007B697B" w:rsidP="00D14A9D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EB">
        <w:rPr>
          <w:rFonts w:ascii="Times New Roman" w:hAnsi="Times New Roman" w:cs="Times New Roman"/>
          <w:sz w:val="28"/>
          <w:szCs w:val="28"/>
        </w:rPr>
        <w:tab/>
      </w:r>
      <w:r w:rsidR="00173789" w:rsidRPr="00173789">
        <w:rPr>
          <w:rFonts w:ascii="Times New Roman" w:hAnsi="Times New Roman" w:cs="Times New Roman"/>
          <w:sz w:val="28"/>
          <w:szCs w:val="28"/>
        </w:rPr>
        <w:t xml:space="preserve">- </w:t>
      </w:r>
      <w:r w:rsidR="003A0246">
        <w:rPr>
          <w:rFonts w:ascii="Times New Roman" w:hAnsi="Times New Roman" w:cs="Times New Roman"/>
          <w:sz w:val="28"/>
          <w:szCs w:val="28"/>
        </w:rPr>
        <w:t>«</w:t>
      </w:r>
      <w:r w:rsidR="003A0246" w:rsidRPr="00454BEB">
        <w:rPr>
          <w:rFonts w:ascii="Times New Roman" w:hAnsi="Times New Roman" w:cs="Times New Roman"/>
          <w:sz w:val="28"/>
          <w:szCs w:val="28"/>
        </w:rPr>
        <w:t>ЕЦПЭ</w:t>
      </w:r>
      <w:r w:rsidR="003A0246">
        <w:rPr>
          <w:rFonts w:ascii="Times New Roman" w:hAnsi="Times New Roman" w:cs="Times New Roman"/>
          <w:sz w:val="28"/>
          <w:szCs w:val="28"/>
        </w:rPr>
        <w:t>»</w:t>
      </w:r>
      <w:r w:rsidR="003A0246" w:rsidRPr="00454BEB">
        <w:rPr>
          <w:rFonts w:ascii="Times New Roman" w:hAnsi="Times New Roman" w:cs="Times New Roman"/>
          <w:sz w:val="28"/>
          <w:szCs w:val="28"/>
        </w:rPr>
        <w:t xml:space="preserve"> – </w:t>
      </w:r>
      <w:r w:rsidR="003A0246">
        <w:rPr>
          <w:rFonts w:ascii="Times New Roman" w:hAnsi="Times New Roman" w:cs="Times New Roman"/>
          <w:sz w:val="28"/>
          <w:szCs w:val="28"/>
        </w:rPr>
        <w:t>е</w:t>
      </w:r>
      <w:r w:rsidR="003A0246" w:rsidRPr="00454BEB">
        <w:rPr>
          <w:rFonts w:ascii="Times New Roman" w:hAnsi="Times New Roman" w:cs="Times New Roman"/>
          <w:sz w:val="28"/>
          <w:szCs w:val="28"/>
        </w:rPr>
        <w:t>диная цифровая платформа экспертизы</w:t>
      </w:r>
      <w:r w:rsidR="003A0246">
        <w:rPr>
          <w:rFonts w:ascii="Times New Roman" w:hAnsi="Times New Roman" w:cs="Times New Roman"/>
          <w:sz w:val="28"/>
          <w:szCs w:val="28"/>
        </w:rPr>
        <w:t>, представляющая</w:t>
      </w:r>
      <w:r w:rsidR="003A0246" w:rsidRPr="00454BEB">
        <w:rPr>
          <w:rFonts w:ascii="Times New Roman" w:hAnsi="Times New Roman" w:cs="Times New Roman"/>
          <w:sz w:val="28"/>
          <w:szCs w:val="28"/>
        </w:rPr>
        <w:t xml:space="preserve"> совокупность аппаратно-программных средств и технологий, функц</w:t>
      </w:r>
      <w:r w:rsidR="00FB3ACC">
        <w:rPr>
          <w:rFonts w:ascii="Times New Roman" w:hAnsi="Times New Roman" w:cs="Times New Roman"/>
          <w:sz w:val="28"/>
          <w:szCs w:val="28"/>
        </w:rPr>
        <w:t>ионирующих в о</w:t>
      </w:r>
      <w:r w:rsidR="003A0246" w:rsidRPr="00454BEB">
        <w:rPr>
          <w:rFonts w:ascii="Times New Roman" w:hAnsi="Times New Roman" w:cs="Times New Roman"/>
          <w:sz w:val="28"/>
          <w:szCs w:val="28"/>
        </w:rPr>
        <w:t>блачной инфраструктуре</w:t>
      </w:r>
      <w:r w:rsidR="003A0246">
        <w:rPr>
          <w:rFonts w:ascii="Times New Roman" w:hAnsi="Times New Roman" w:cs="Times New Roman"/>
          <w:sz w:val="28"/>
          <w:szCs w:val="28"/>
        </w:rPr>
        <w:t>,</w:t>
      </w:r>
      <w:r w:rsidR="003A0246" w:rsidRPr="00454BEB">
        <w:rPr>
          <w:rFonts w:ascii="Times New Roman" w:hAnsi="Times New Roman" w:cs="Times New Roman"/>
          <w:sz w:val="28"/>
          <w:szCs w:val="28"/>
        </w:rPr>
        <w:t xml:space="preserve"> предназначенных для обеспечения доступа к ее приложениям и информационно-техническим ресурсам</w:t>
      </w:r>
      <w:r w:rsidR="00C55B38">
        <w:rPr>
          <w:rFonts w:ascii="Times New Roman" w:hAnsi="Times New Roman" w:cs="Times New Roman"/>
          <w:sz w:val="28"/>
          <w:szCs w:val="28"/>
        </w:rPr>
        <w:t xml:space="preserve">, используемая Сторонами </w:t>
      </w:r>
      <w:r w:rsidR="00C55B38" w:rsidRPr="0074237B">
        <w:rPr>
          <w:rFonts w:ascii="Times New Roman" w:hAnsi="Times New Roman" w:cs="Times New Roman"/>
          <w:sz w:val="28"/>
          <w:szCs w:val="28"/>
        </w:rPr>
        <w:t xml:space="preserve">для автоматизации процессов, </w:t>
      </w:r>
      <w:r w:rsidR="00C55B38">
        <w:rPr>
          <w:rFonts w:ascii="Times New Roman" w:hAnsi="Times New Roman" w:cs="Times New Roman"/>
          <w:sz w:val="28"/>
          <w:szCs w:val="28"/>
        </w:rPr>
        <w:t>связанных с оказанием услуг по настоящему Соглашению</w:t>
      </w:r>
      <w:r w:rsidR="003A0246">
        <w:rPr>
          <w:rFonts w:ascii="Times New Roman" w:hAnsi="Times New Roman" w:cs="Times New Roman"/>
          <w:sz w:val="28"/>
          <w:szCs w:val="28"/>
        </w:rPr>
        <w:t>;</w:t>
      </w:r>
      <w:r w:rsidR="003A0246" w:rsidRPr="00566566" w:rsidDel="003A0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564B4" w14:textId="7952BF30" w:rsidR="007B697B" w:rsidRPr="0074237B" w:rsidRDefault="00D14A9D" w:rsidP="00D14A9D">
      <w:pPr>
        <w:pStyle w:val="ConsNonformat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9D">
        <w:rPr>
          <w:rFonts w:ascii="Times New Roman" w:hAnsi="Times New Roman" w:cs="Times New Roman"/>
          <w:sz w:val="28"/>
          <w:szCs w:val="28"/>
        </w:rPr>
        <w:t>-</w:t>
      </w:r>
      <w:r w:rsidR="007B697B" w:rsidRPr="00EB2BBE">
        <w:rPr>
          <w:rFonts w:ascii="Times New Roman" w:hAnsi="Times New Roman" w:cs="Times New Roman"/>
          <w:sz w:val="28"/>
          <w:szCs w:val="28"/>
        </w:rPr>
        <w:t>«АИС»</w:t>
      </w:r>
      <w:r w:rsidR="007B697B" w:rsidRPr="0074237B">
        <w:rPr>
          <w:rFonts w:ascii="Times New Roman" w:hAnsi="Times New Roman" w:cs="Times New Roman"/>
          <w:sz w:val="28"/>
          <w:szCs w:val="28"/>
        </w:rPr>
        <w:t xml:space="preserve"> – автоматизированная информационная система «Главгосэкспертиза», используемая</w:t>
      </w:r>
      <w:r w:rsidR="00E82F62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7B697B" w:rsidRPr="0074237B">
        <w:rPr>
          <w:rFonts w:ascii="Times New Roman" w:hAnsi="Times New Roman" w:cs="Times New Roman"/>
          <w:sz w:val="28"/>
          <w:szCs w:val="28"/>
        </w:rPr>
        <w:t xml:space="preserve"> для автоматизации процессов, </w:t>
      </w:r>
      <w:r w:rsidR="00E82F62">
        <w:rPr>
          <w:rFonts w:ascii="Times New Roman" w:hAnsi="Times New Roman" w:cs="Times New Roman"/>
          <w:sz w:val="28"/>
          <w:szCs w:val="28"/>
        </w:rPr>
        <w:t>связанных с оказанием услуг</w:t>
      </w:r>
      <w:r w:rsidR="00C55B38">
        <w:rPr>
          <w:rFonts w:ascii="Times New Roman" w:hAnsi="Times New Roman" w:cs="Times New Roman"/>
          <w:sz w:val="28"/>
          <w:szCs w:val="28"/>
        </w:rPr>
        <w:t>, в том числе в целях настоящего Соглашения</w:t>
      </w:r>
      <w:r w:rsidR="005E02E0">
        <w:rPr>
          <w:rFonts w:ascii="Times New Roman" w:hAnsi="Times New Roman" w:cs="Times New Roman"/>
          <w:sz w:val="28"/>
          <w:szCs w:val="28"/>
        </w:rPr>
        <w:t>;</w:t>
      </w:r>
      <w:r w:rsidR="007B697B" w:rsidRPr="0074237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35018A" w14:textId="08E41D06" w:rsidR="007B697B" w:rsidRPr="0074237B" w:rsidRDefault="007B697B" w:rsidP="00D14A9D">
      <w:pPr>
        <w:pStyle w:val="Con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EB">
        <w:rPr>
          <w:rFonts w:ascii="Times New Roman" w:hAnsi="Times New Roman" w:cs="Times New Roman"/>
          <w:sz w:val="28"/>
          <w:szCs w:val="28"/>
        </w:rPr>
        <w:tab/>
      </w:r>
      <w:r w:rsidR="00D14A9D" w:rsidRPr="00D14A9D">
        <w:rPr>
          <w:rFonts w:ascii="Times New Roman" w:hAnsi="Times New Roman" w:cs="Times New Roman"/>
          <w:sz w:val="28"/>
          <w:szCs w:val="28"/>
        </w:rPr>
        <w:t xml:space="preserve">- </w:t>
      </w:r>
      <w:r w:rsidRPr="0074237B">
        <w:rPr>
          <w:rFonts w:ascii="Times New Roman" w:hAnsi="Times New Roman" w:cs="Times New Roman"/>
          <w:sz w:val="28"/>
          <w:szCs w:val="28"/>
        </w:rPr>
        <w:t xml:space="preserve">«услуга» – </w:t>
      </w:r>
      <w:r w:rsidRPr="005E02E0">
        <w:rPr>
          <w:rFonts w:ascii="Times New Roman" w:hAnsi="Times New Roman"/>
          <w:sz w:val="28"/>
          <w:szCs w:val="28"/>
        </w:rPr>
        <w:t xml:space="preserve">проведение государственной экспертизы проектной документации и (или) результатов инженерных изысканий, </w:t>
      </w:r>
      <w:r w:rsidR="004E7BD1" w:rsidRPr="005E02E0">
        <w:rPr>
          <w:rFonts w:ascii="Times New Roman" w:hAnsi="Times New Roman"/>
          <w:sz w:val="28"/>
          <w:szCs w:val="28"/>
        </w:rPr>
        <w:t>проведение негосударственной экспертизы проектной документации</w:t>
      </w:r>
      <w:r w:rsidR="00C55B38" w:rsidRPr="00C55B38">
        <w:rPr>
          <w:rFonts w:ascii="Times New Roman" w:hAnsi="Times New Roman"/>
          <w:sz w:val="28"/>
          <w:szCs w:val="28"/>
        </w:rPr>
        <w:t xml:space="preserve"> </w:t>
      </w:r>
      <w:r w:rsidR="00C55B38" w:rsidRPr="005E02E0">
        <w:rPr>
          <w:rFonts w:ascii="Times New Roman" w:hAnsi="Times New Roman"/>
          <w:sz w:val="28"/>
          <w:szCs w:val="28"/>
        </w:rPr>
        <w:t>и (или) результатов инженерных изысканий</w:t>
      </w:r>
      <w:r w:rsidR="004E7BD1" w:rsidRPr="005E02E0">
        <w:rPr>
          <w:rFonts w:ascii="Times New Roman" w:hAnsi="Times New Roman"/>
          <w:sz w:val="28"/>
          <w:szCs w:val="28"/>
        </w:rPr>
        <w:t xml:space="preserve">, </w:t>
      </w:r>
      <w:r w:rsidR="00C55B38">
        <w:rPr>
          <w:rFonts w:ascii="Times New Roman" w:hAnsi="Times New Roman"/>
          <w:sz w:val="28"/>
          <w:szCs w:val="28"/>
        </w:rPr>
        <w:t xml:space="preserve">оказание </w:t>
      </w:r>
      <w:r w:rsidR="00C55B38" w:rsidRPr="005E02E0">
        <w:rPr>
          <w:rFonts w:ascii="Times New Roman" w:hAnsi="Times New Roman"/>
          <w:sz w:val="28"/>
          <w:szCs w:val="28"/>
        </w:rPr>
        <w:t>консультационн</w:t>
      </w:r>
      <w:r w:rsidR="00C55B38">
        <w:rPr>
          <w:rFonts w:ascii="Times New Roman" w:hAnsi="Times New Roman"/>
          <w:sz w:val="28"/>
          <w:szCs w:val="28"/>
        </w:rPr>
        <w:t>ых</w:t>
      </w:r>
      <w:r w:rsidR="00C55B38" w:rsidRPr="005E02E0">
        <w:rPr>
          <w:rFonts w:ascii="Times New Roman" w:hAnsi="Times New Roman"/>
          <w:sz w:val="28"/>
          <w:szCs w:val="28"/>
        </w:rPr>
        <w:t xml:space="preserve"> </w:t>
      </w:r>
      <w:r w:rsidR="00A96146" w:rsidRPr="005E02E0">
        <w:rPr>
          <w:rFonts w:ascii="Times New Roman" w:hAnsi="Times New Roman"/>
          <w:sz w:val="28"/>
          <w:szCs w:val="28"/>
        </w:rPr>
        <w:t xml:space="preserve">услуг, </w:t>
      </w:r>
      <w:r w:rsidR="00C55B38">
        <w:rPr>
          <w:rFonts w:ascii="Times New Roman" w:hAnsi="Times New Roman"/>
          <w:sz w:val="28"/>
          <w:szCs w:val="28"/>
        </w:rPr>
        <w:t xml:space="preserve">оказание </w:t>
      </w:r>
      <w:r w:rsidR="00A96146" w:rsidRPr="005E02E0">
        <w:rPr>
          <w:rFonts w:ascii="Times New Roman" w:hAnsi="Times New Roman"/>
          <w:sz w:val="28"/>
          <w:szCs w:val="28"/>
        </w:rPr>
        <w:t>услуг</w:t>
      </w:r>
      <w:r w:rsidR="00C55B38">
        <w:rPr>
          <w:rFonts w:ascii="Times New Roman" w:hAnsi="Times New Roman"/>
          <w:sz w:val="28"/>
          <w:szCs w:val="28"/>
        </w:rPr>
        <w:t>и</w:t>
      </w:r>
      <w:r w:rsidR="00A96146" w:rsidRPr="005E02E0">
        <w:rPr>
          <w:rFonts w:ascii="Times New Roman" w:hAnsi="Times New Roman"/>
          <w:sz w:val="28"/>
          <w:szCs w:val="28"/>
        </w:rPr>
        <w:t xml:space="preserve"> экспертного консалтинга,</w:t>
      </w:r>
      <w:r w:rsidR="00C55B38">
        <w:rPr>
          <w:rFonts w:ascii="Times New Roman" w:hAnsi="Times New Roman"/>
          <w:sz w:val="28"/>
          <w:szCs w:val="28"/>
        </w:rPr>
        <w:t xml:space="preserve"> проведение</w:t>
      </w:r>
      <w:r w:rsidR="00A96146" w:rsidRPr="005E02E0">
        <w:rPr>
          <w:rFonts w:ascii="Times New Roman" w:hAnsi="Times New Roman"/>
          <w:sz w:val="28"/>
          <w:szCs w:val="28"/>
        </w:rPr>
        <w:t xml:space="preserve"> </w:t>
      </w:r>
      <w:r w:rsidR="00C55B38" w:rsidRPr="005E02E0">
        <w:rPr>
          <w:rFonts w:ascii="Times New Roman" w:hAnsi="Times New Roman"/>
          <w:sz w:val="28"/>
          <w:szCs w:val="28"/>
        </w:rPr>
        <w:t>технологическ</w:t>
      </w:r>
      <w:r w:rsidR="00C55B38">
        <w:rPr>
          <w:rFonts w:ascii="Times New Roman" w:hAnsi="Times New Roman"/>
          <w:sz w:val="28"/>
          <w:szCs w:val="28"/>
        </w:rPr>
        <w:t>ого</w:t>
      </w:r>
      <w:r w:rsidR="00C55B38" w:rsidRPr="005E02E0">
        <w:rPr>
          <w:rFonts w:ascii="Times New Roman" w:hAnsi="Times New Roman"/>
          <w:sz w:val="28"/>
          <w:szCs w:val="28"/>
        </w:rPr>
        <w:t xml:space="preserve"> </w:t>
      </w:r>
      <w:r w:rsidR="00A96146" w:rsidRPr="005E02E0">
        <w:rPr>
          <w:rFonts w:ascii="Times New Roman" w:hAnsi="Times New Roman"/>
          <w:sz w:val="28"/>
          <w:szCs w:val="28"/>
        </w:rPr>
        <w:t>и ценово</w:t>
      </w:r>
      <w:r w:rsidR="00C55B38">
        <w:rPr>
          <w:rFonts w:ascii="Times New Roman" w:hAnsi="Times New Roman"/>
          <w:sz w:val="28"/>
          <w:szCs w:val="28"/>
        </w:rPr>
        <w:t>го</w:t>
      </w:r>
      <w:r w:rsidR="00A96146" w:rsidRPr="005E02E0">
        <w:rPr>
          <w:rFonts w:ascii="Times New Roman" w:hAnsi="Times New Roman"/>
          <w:sz w:val="28"/>
          <w:szCs w:val="28"/>
        </w:rPr>
        <w:t xml:space="preserve"> аудит</w:t>
      </w:r>
      <w:r w:rsidR="00C55B38">
        <w:rPr>
          <w:rFonts w:ascii="Times New Roman" w:hAnsi="Times New Roman"/>
          <w:sz w:val="28"/>
          <w:szCs w:val="28"/>
        </w:rPr>
        <w:t xml:space="preserve">а </w:t>
      </w:r>
      <w:r w:rsidR="00A96146" w:rsidRPr="005E02E0">
        <w:rPr>
          <w:rFonts w:ascii="Times New Roman" w:hAnsi="Times New Roman"/>
          <w:sz w:val="28"/>
          <w:szCs w:val="28"/>
        </w:rPr>
        <w:t xml:space="preserve">инвестиционного проекта, </w:t>
      </w:r>
      <w:r w:rsidR="004C25EE">
        <w:rPr>
          <w:rFonts w:ascii="Times New Roman" w:hAnsi="Times New Roman"/>
          <w:sz w:val="28"/>
          <w:szCs w:val="28"/>
        </w:rPr>
        <w:t>проведение</w:t>
      </w:r>
      <w:r w:rsidR="004C25EE" w:rsidRPr="005E02E0">
        <w:rPr>
          <w:rFonts w:ascii="Times New Roman" w:hAnsi="Times New Roman"/>
          <w:sz w:val="28"/>
          <w:szCs w:val="28"/>
        </w:rPr>
        <w:t xml:space="preserve"> технологическ</w:t>
      </w:r>
      <w:r w:rsidR="004C25EE">
        <w:rPr>
          <w:rFonts w:ascii="Times New Roman" w:hAnsi="Times New Roman"/>
          <w:sz w:val="28"/>
          <w:szCs w:val="28"/>
        </w:rPr>
        <w:t>ого</w:t>
      </w:r>
      <w:r w:rsidR="004C25EE" w:rsidRPr="005E02E0">
        <w:rPr>
          <w:rFonts w:ascii="Times New Roman" w:hAnsi="Times New Roman"/>
          <w:sz w:val="28"/>
          <w:szCs w:val="28"/>
        </w:rPr>
        <w:t xml:space="preserve"> </w:t>
      </w:r>
      <w:r w:rsidR="00A96146" w:rsidRPr="005E02E0">
        <w:rPr>
          <w:rFonts w:ascii="Times New Roman" w:hAnsi="Times New Roman"/>
          <w:sz w:val="28"/>
          <w:szCs w:val="28"/>
        </w:rPr>
        <w:t>и ценово</w:t>
      </w:r>
      <w:r w:rsidR="004C25EE">
        <w:rPr>
          <w:rFonts w:ascii="Times New Roman" w:hAnsi="Times New Roman"/>
          <w:sz w:val="28"/>
          <w:szCs w:val="28"/>
        </w:rPr>
        <w:t>го</w:t>
      </w:r>
      <w:r w:rsidR="00A96146" w:rsidRPr="005E02E0">
        <w:rPr>
          <w:rFonts w:ascii="Times New Roman" w:hAnsi="Times New Roman"/>
          <w:sz w:val="28"/>
          <w:szCs w:val="28"/>
        </w:rPr>
        <w:t xml:space="preserve"> аудит</w:t>
      </w:r>
      <w:r w:rsidR="004C25EE">
        <w:rPr>
          <w:rFonts w:ascii="Times New Roman" w:hAnsi="Times New Roman"/>
          <w:sz w:val="28"/>
          <w:szCs w:val="28"/>
        </w:rPr>
        <w:t>а</w:t>
      </w:r>
      <w:r w:rsidR="00A96146" w:rsidRPr="005E02E0">
        <w:rPr>
          <w:rFonts w:ascii="Times New Roman" w:hAnsi="Times New Roman"/>
          <w:sz w:val="28"/>
          <w:szCs w:val="28"/>
        </w:rPr>
        <w:t xml:space="preserve"> обоснования инвестиций, </w:t>
      </w:r>
      <w:r w:rsidR="002B0C77">
        <w:rPr>
          <w:rFonts w:ascii="Times New Roman" w:hAnsi="Times New Roman"/>
          <w:sz w:val="28"/>
          <w:szCs w:val="28"/>
        </w:rPr>
        <w:t>технологический и ценовой аудит</w:t>
      </w:r>
      <w:r w:rsidR="002B0C77" w:rsidRPr="002B0C77">
        <w:rPr>
          <w:rFonts w:ascii="Times New Roman" w:hAnsi="Times New Roman"/>
          <w:sz w:val="28"/>
          <w:szCs w:val="28"/>
        </w:rPr>
        <w:t xml:space="preserve"> объектов, включенных в проект, предусматривающий строительство, реконструкцию, модернизацию объектов коммунальной инфраструктуры </w:t>
      </w:r>
      <w:r w:rsidRPr="005E02E0">
        <w:rPr>
          <w:rFonts w:ascii="Times New Roman" w:hAnsi="Times New Roman"/>
          <w:sz w:val="28"/>
          <w:szCs w:val="28"/>
        </w:rPr>
        <w:t xml:space="preserve">а также оказание иных экспертных услуг, оказываемых Учреждением и </w:t>
      </w:r>
      <w:r w:rsidR="004C25EE">
        <w:rPr>
          <w:rFonts w:ascii="Times New Roman" w:hAnsi="Times New Roman"/>
          <w:sz w:val="28"/>
          <w:szCs w:val="28"/>
        </w:rPr>
        <w:t>Э</w:t>
      </w:r>
      <w:r w:rsidRPr="005E02E0">
        <w:rPr>
          <w:rFonts w:ascii="Times New Roman" w:hAnsi="Times New Roman"/>
          <w:sz w:val="28"/>
          <w:szCs w:val="28"/>
        </w:rPr>
        <w:t>ксперт</w:t>
      </w:r>
      <w:r w:rsidR="004C25EE">
        <w:rPr>
          <w:rFonts w:ascii="Times New Roman" w:hAnsi="Times New Roman"/>
          <w:sz w:val="28"/>
          <w:szCs w:val="28"/>
        </w:rPr>
        <w:t>ной</w:t>
      </w:r>
      <w:r w:rsidRPr="005E02E0">
        <w:rPr>
          <w:rFonts w:ascii="Times New Roman" w:hAnsi="Times New Roman"/>
          <w:sz w:val="28"/>
          <w:szCs w:val="28"/>
        </w:rPr>
        <w:t xml:space="preserve"> организаци</w:t>
      </w:r>
      <w:r w:rsidR="004C25EE">
        <w:rPr>
          <w:rFonts w:ascii="Times New Roman" w:hAnsi="Times New Roman"/>
          <w:sz w:val="28"/>
          <w:szCs w:val="28"/>
        </w:rPr>
        <w:t>ей</w:t>
      </w:r>
      <w:r w:rsidRPr="005E02E0">
        <w:rPr>
          <w:rFonts w:ascii="Times New Roman" w:hAnsi="Times New Roman"/>
          <w:sz w:val="28"/>
          <w:szCs w:val="28"/>
        </w:rPr>
        <w:t>;</w:t>
      </w:r>
    </w:p>
    <w:p w14:paraId="64382E14" w14:textId="3E94D125" w:rsidR="001B75F1" w:rsidRPr="00DF15B7" w:rsidRDefault="00173789" w:rsidP="00C55B38">
      <w:pPr>
        <w:pStyle w:val="HTM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89">
        <w:rPr>
          <w:rFonts w:ascii="Times New Roman" w:hAnsi="Times New Roman" w:cs="Times New Roman"/>
          <w:sz w:val="28"/>
          <w:szCs w:val="28"/>
        </w:rPr>
        <w:t xml:space="preserve">- </w:t>
      </w:r>
      <w:r w:rsidR="001B75F1" w:rsidRPr="00DF15B7">
        <w:rPr>
          <w:rFonts w:ascii="Times New Roman" w:hAnsi="Times New Roman" w:cs="Times New Roman"/>
          <w:sz w:val="28"/>
          <w:szCs w:val="28"/>
        </w:rPr>
        <w:t>«эксперт» – работник Учреждения</w:t>
      </w:r>
      <w:r w:rsidR="001B75F1">
        <w:rPr>
          <w:rFonts w:ascii="Times New Roman" w:hAnsi="Times New Roman" w:cs="Times New Roman"/>
          <w:sz w:val="28"/>
          <w:szCs w:val="28"/>
        </w:rPr>
        <w:t xml:space="preserve"> </w:t>
      </w:r>
      <w:r w:rsidR="001B75F1" w:rsidRPr="00DF15B7">
        <w:rPr>
          <w:rFonts w:ascii="Times New Roman" w:hAnsi="Times New Roman" w:cs="Times New Roman"/>
          <w:sz w:val="28"/>
          <w:szCs w:val="28"/>
        </w:rPr>
        <w:t>или Экспертной организации, аттестованный на право подготовки заключений экспертизы по одному или нескольким направлениям деятельности</w:t>
      </w:r>
      <w:r w:rsidR="001B75F1">
        <w:rPr>
          <w:rFonts w:ascii="Times New Roman" w:hAnsi="Times New Roman" w:cs="Times New Roman"/>
          <w:sz w:val="28"/>
          <w:szCs w:val="28"/>
        </w:rPr>
        <w:t>,</w:t>
      </w:r>
      <w:r w:rsidR="001B75F1" w:rsidRPr="00DF15B7">
        <w:rPr>
          <w:rFonts w:ascii="Times New Roman" w:hAnsi="Times New Roman" w:cs="Times New Roman"/>
          <w:sz w:val="28"/>
          <w:szCs w:val="28"/>
        </w:rPr>
        <w:t xml:space="preserve"> имеющий действующий квалификационный аттестат (аттестаты) и осуществляющий рассмотрение и оценку документации</w:t>
      </w:r>
      <w:r w:rsidR="001B75F1">
        <w:rPr>
          <w:rFonts w:ascii="Times New Roman" w:hAnsi="Times New Roman" w:cs="Times New Roman"/>
          <w:sz w:val="28"/>
          <w:szCs w:val="28"/>
        </w:rPr>
        <w:t xml:space="preserve">, а также подготовку и подписание локальных замечаний, локального и сводного заключений </w:t>
      </w:r>
      <w:r w:rsidR="001B75F1" w:rsidRPr="00DF15B7">
        <w:rPr>
          <w:rFonts w:ascii="Times New Roman" w:hAnsi="Times New Roman" w:cs="Times New Roman"/>
          <w:sz w:val="28"/>
          <w:szCs w:val="28"/>
        </w:rPr>
        <w:t>в соответствии со своим направлением деятельности;</w:t>
      </w:r>
    </w:p>
    <w:p w14:paraId="522C9601" w14:textId="6E285B6B" w:rsidR="00EC63BA" w:rsidRPr="0074237B" w:rsidRDefault="007B697B" w:rsidP="00D14A9D">
      <w:pPr>
        <w:pStyle w:val="Con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EB">
        <w:rPr>
          <w:rFonts w:ascii="Times New Roman" w:hAnsi="Times New Roman" w:cs="Times New Roman"/>
          <w:sz w:val="28"/>
          <w:szCs w:val="28"/>
        </w:rPr>
        <w:tab/>
      </w:r>
      <w:r w:rsidR="00173789" w:rsidRPr="00173789">
        <w:rPr>
          <w:rFonts w:ascii="Times New Roman" w:hAnsi="Times New Roman" w:cs="Times New Roman"/>
          <w:sz w:val="28"/>
          <w:szCs w:val="28"/>
        </w:rPr>
        <w:t xml:space="preserve">- </w:t>
      </w:r>
      <w:r w:rsidR="00EC63BA" w:rsidRPr="0074237B">
        <w:rPr>
          <w:rFonts w:ascii="Times New Roman" w:hAnsi="Times New Roman" w:cs="Times New Roman"/>
          <w:sz w:val="28"/>
          <w:szCs w:val="28"/>
        </w:rPr>
        <w:t>«направление деятельности» – направление деятельности эксперта, по которому у него имеется квалификационный аттестат на право подготовки заключений экспертизы проектной документации и (или) результатов инженерных изысканий;</w:t>
      </w:r>
    </w:p>
    <w:p w14:paraId="7688F527" w14:textId="1D48160E" w:rsidR="007B697B" w:rsidRPr="0074237B" w:rsidRDefault="00173789" w:rsidP="00D14A9D">
      <w:pPr>
        <w:pStyle w:val="Con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89">
        <w:rPr>
          <w:rFonts w:ascii="Times New Roman" w:hAnsi="Times New Roman" w:cs="Times New Roman"/>
          <w:sz w:val="28"/>
          <w:szCs w:val="28"/>
        </w:rPr>
        <w:t xml:space="preserve">- </w:t>
      </w:r>
      <w:r w:rsidR="007B697B" w:rsidRPr="0074237B">
        <w:rPr>
          <w:rFonts w:ascii="Times New Roman" w:hAnsi="Times New Roman" w:cs="Times New Roman"/>
          <w:sz w:val="28"/>
          <w:szCs w:val="28"/>
        </w:rPr>
        <w:t>«документация» – проектная документация, результаты инженерных изысканий, а также иные документы, представленные для оказания услуги, и подлежащие рассмотрению и оценке в рамках оказания услуги;</w:t>
      </w:r>
    </w:p>
    <w:p w14:paraId="7F31DA44" w14:textId="7182C610" w:rsidR="007B697B" w:rsidRPr="0074237B" w:rsidRDefault="00173789" w:rsidP="00D14A9D">
      <w:pPr>
        <w:pStyle w:val="Con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89">
        <w:rPr>
          <w:rFonts w:ascii="Times New Roman" w:hAnsi="Times New Roman" w:cs="Times New Roman"/>
          <w:sz w:val="28"/>
          <w:szCs w:val="28"/>
        </w:rPr>
        <w:t xml:space="preserve">- </w:t>
      </w:r>
      <w:r w:rsidR="007B697B" w:rsidRPr="00E82F62">
        <w:rPr>
          <w:rFonts w:ascii="Times New Roman" w:hAnsi="Times New Roman" w:cs="Times New Roman"/>
          <w:sz w:val="28"/>
          <w:szCs w:val="28"/>
        </w:rPr>
        <w:t>«актуальная документация» –</w:t>
      </w:r>
      <w:r w:rsidR="007B697B" w:rsidRPr="0074237B">
        <w:rPr>
          <w:rFonts w:ascii="Times New Roman" w:hAnsi="Times New Roman" w:cs="Times New Roman"/>
          <w:sz w:val="28"/>
          <w:szCs w:val="28"/>
        </w:rPr>
        <w:t xml:space="preserve"> документация, откорректированная по замечаниям эксперта, в отношении которой подготавливается сводное заключение;</w:t>
      </w:r>
    </w:p>
    <w:p w14:paraId="7722BEA6" w14:textId="40F54FBF" w:rsidR="007B697B" w:rsidRPr="00C37CE7" w:rsidRDefault="007B697B" w:rsidP="00D14A9D">
      <w:pPr>
        <w:pStyle w:val="Con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EB">
        <w:rPr>
          <w:rFonts w:ascii="Times New Roman" w:hAnsi="Times New Roman" w:cs="Times New Roman"/>
          <w:sz w:val="28"/>
          <w:szCs w:val="28"/>
        </w:rPr>
        <w:tab/>
      </w:r>
      <w:r w:rsidR="00173789" w:rsidRPr="00173789">
        <w:rPr>
          <w:rFonts w:ascii="Times New Roman" w:hAnsi="Times New Roman" w:cs="Times New Roman"/>
          <w:sz w:val="28"/>
          <w:szCs w:val="28"/>
        </w:rPr>
        <w:t xml:space="preserve">- </w:t>
      </w:r>
      <w:r w:rsidRPr="0074237B">
        <w:rPr>
          <w:rFonts w:ascii="Times New Roman" w:hAnsi="Times New Roman" w:cs="Times New Roman"/>
          <w:sz w:val="28"/>
          <w:szCs w:val="28"/>
        </w:rPr>
        <w:t>«задание» – предложение</w:t>
      </w:r>
      <w:r w:rsidR="00FB3ACC">
        <w:rPr>
          <w:rFonts w:ascii="Times New Roman" w:hAnsi="Times New Roman" w:cs="Times New Roman"/>
          <w:sz w:val="28"/>
          <w:szCs w:val="28"/>
        </w:rPr>
        <w:t xml:space="preserve"> Стороны Соглашения</w:t>
      </w:r>
      <w:r w:rsidRPr="0074237B">
        <w:rPr>
          <w:rFonts w:ascii="Times New Roman" w:hAnsi="Times New Roman" w:cs="Times New Roman"/>
          <w:sz w:val="28"/>
          <w:szCs w:val="28"/>
        </w:rPr>
        <w:t xml:space="preserve"> об участии в оказании </w:t>
      </w:r>
      <w:r w:rsidRPr="0074237B">
        <w:rPr>
          <w:rFonts w:ascii="Times New Roman" w:hAnsi="Times New Roman" w:cs="Times New Roman"/>
          <w:sz w:val="28"/>
          <w:szCs w:val="28"/>
        </w:rPr>
        <w:lastRenderedPageBreak/>
        <w:t xml:space="preserve">услуги в части оценки </w:t>
      </w:r>
      <w:r w:rsidR="00EC63BA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Pr="0074237B">
        <w:rPr>
          <w:rFonts w:ascii="Times New Roman" w:hAnsi="Times New Roman" w:cs="Times New Roman"/>
          <w:sz w:val="28"/>
          <w:szCs w:val="28"/>
        </w:rPr>
        <w:t>по определенному направлению деятельности;</w:t>
      </w:r>
    </w:p>
    <w:p w14:paraId="7A41FF5C" w14:textId="1E0116A6" w:rsidR="004C25EE" w:rsidRPr="00C37CE7" w:rsidRDefault="007B697B" w:rsidP="004C25EE">
      <w:pPr>
        <w:pStyle w:val="Con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E7">
        <w:rPr>
          <w:rFonts w:ascii="Times New Roman" w:hAnsi="Times New Roman" w:cs="Times New Roman"/>
          <w:sz w:val="28"/>
          <w:szCs w:val="28"/>
        </w:rPr>
        <w:tab/>
      </w:r>
      <w:r w:rsidR="00173789" w:rsidRPr="00173789">
        <w:rPr>
          <w:rFonts w:ascii="Times New Roman" w:hAnsi="Times New Roman" w:cs="Times New Roman"/>
          <w:sz w:val="28"/>
          <w:szCs w:val="28"/>
        </w:rPr>
        <w:t xml:space="preserve">- </w:t>
      </w:r>
      <w:r w:rsidR="004C25EE" w:rsidRPr="00C37CE7">
        <w:rPr>
          <w:rFonts w:ascii="Times New Roman" w:hAnsi="Times New Roman" w:cs="Times New Roman"/>
          <w:sz w:val="28"/>
          <w:szCs w:val="28"/>
        </w:rPr>
        <w:t>«локальные замечания</w:t>
      </w:r>
      <w:r w:rsidR="004C25EE">
        <w:rPr>
          <w:rFonts w:ascii="Times New Roman" w:hAnsi="Times New Roman" w:cs="Times New Roman"/>
          <w:sz w:val="28"/>
          <w:szCs w:val="28"/>
        </w:rPr>
        <w:t xml:space="preserve"> </w:t>
      </w:r>
      <w:r w:rsidR="00D02722" w:rsidRPr="00212979">
        <w:rPr>
          <w:rFonts w:ascii="Times New Roman" w:hAnsi="Times New Roman" w:cs="Times New Roman"/>
          <w:sz w:val="28"/>
          <w:szCs w:val="28"/>
        </w:rPr>
        <w:t>–</w:t>
      </w:r>
      <w:r w:rsidR="00D02722">
        <w:rPr>
          <w:rFonts w:ascii="Times New Roman" w:hAnsi="Times New Roman" w:cs="Times New Roman"/>
          <w:sz w:val="28"/>
          <w:szCs w:val="28"/>
        </w:rPr>
        <w:t xml:space="preserve"> </w:t>
      </w:r>
      <w:r w:rsidR="004C25EE" w:rsidRPr="00783B01">
        <w:rPr>
          <w:rFonts w:ascii="Times New Roman" w:hAnsi="Times New Roman" w:cs="Times New Roman"/>
          <w:sz w:val="28"/>
          <w:szCs w:val="28"/>
        </w:rPr>
        <w:t>замечания (отчет), подготовленные по результатам</w:t>
      </w:r>
      <w:r w:rsidR="004C25EE" w:rsidRPr="00C37CE7" w:rsidDel="009A4272">
        <w:rPr>
          <w:rFonts w:ascii="Times New Roman" w:hAnsi="Times New Roman" w:cs="Times New Roman"/>
          <w:sz w:val="28"/>
          <w:szCs w:val="28"/>
        </w:rPr>
        <w:t xml:space="preserve"> </w:t>
      </w:r>
      <w:r w:rsidR="004C25EE" w:rsidRPr="00C37CE7">
        <w:rPr>
          <w:rFonts w:ascii="Times New Roman" w:hAnsi="Times New Roman" w:cs="Times New Roman"/>
          <w:sz w:val="28"/>
          <w:szCs w:val="28"/>
        </w:rPr>
        <w:t xml:space="preserve">выполненного экспертом предварительного рассмотрения представленной документации по соответствующему направлению деятельности, содержащие оценку на предмет соответствия представленной документации установленным требованиям; </w:t>
      </w:r>
    </w:p>
    <w:p w14:paraId="50EE558C" w14:textId="2ACEA3FD" w:rsidR="004C25EE" w:rsidRPr="00C37CE7" w:rsidRDefault="004C25EE" w:rsidP="004C25EE">
      <w:pPr>
        <w:pStyle w:val="Con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789" w:rsidRPr="00173789">
        <w:rPr>
          <w:rFonts w:ascii="Times New Roman" w:hAnsi="Times New Roman" w:cs="Times New Roman"/>
          <w:sz w:val="28"/>
          <w:szCs w:val="28"/>
        </w:rPr>
        <w:t xml:space="preserve">- </w:t>
      </w:r>
      <w:r w:rsidRPr="00C37CE7">
        <w:rPr>
          <w:rFonts w:ascii="Times New Roman" w:hAnsi="Times New Roman" w:cs="Times New Roman"/>
          <w:sz w:val="28"/>
          <w:szCs w:val="28"/>
        </w:rPr>
        <w:t>«локальное заключение» – заключение (отчет) эксперта, подготовленное по результатам рассмотрения и оценки документации в соответствии с направлением деятельности эксперта, выводы которого включаются в состав сводного заключения;</w:t>
      </w:r>
    </w:p>
    <w:p w14:paraId="6254AFB4" w14:textId="5475F7E7" w:rsidR="004C25EE" w:rsidRPr="003B68A4" w:rsidRDefault="004C25EE" w:rsidP="004C25EE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789" w:rsidRPr="00173789">
        <w:rPr>
          <w:rFonts w:ascii="Times New Roman" w:hAnsi="Times New Roman" w:cs="Times New Roman"/>
          <w:sz w:val="28"/>
          <w:szCs w:val="28"/>
        </w:rPr>
        <w:t xml:space="preserve">- </w:t>
      </w:r>
      <w:r w:rsidRPr="00C37CE7">
        <w:rPr>
          <w:rFonts w:ascii="Times New Roman" w:hAnsi="Times New Roman" w:cs="Times New Roman"/>
          <w:sz w:val="28"/>
          <w:szCs w:val="28"/>
        </w:rPr>
        <w:t>«сводное заключение» – заключение (отчет), подготовленное</w:t>
      </w:r>
      <w:r w:rsidR="00FB3ACC">
        <w:rPr>
          <w:rFonts w:ascii="Times New Roman" w:hAnsi="Times New Roman" w:cs="Times New Roman"/>
          <w:sz w:val="28"/>
          <w:szCs w:val="28"/>
        </w:rPr>
        <w:t xml:space="preserve"> Стороной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ACC">
        <w:rPr>
          <w:rFonts w:ascii="Times New Roman" w:hAnsi="Times New Roman" w:cs="Times New Roman"/>
          <w:sz w:val="28"/>
          <w:szCs w:val="28"/>
        </w:rPr>
        <w:t>Соглашения</w:t>
      </w:r>
      <w:r w:rsidR="00FB3ACC" w:rsidRPr="0074237B">
        <w:rPr>
          <w:rFonts w:ascii="Times New Roman" w:hAnsi="Times New Roman" w:cs="Times New Roman"/>
          <w:sz w:val="28"/>
          <w:szCs w:val="28"/>
        </w:rPr>
        <w:t xml:space="preserve"> </w:t>
      </w:r>
      <w:r w:rsidR="00B64381">
        <w:rPr>
          <w:rFonts w:ascii="Times New Roman" w:hAnsi="Times New Roman" w:cs="Times New Roman"/>
          <w:sz w:val="28"/>
          <w:szCs w:val="28"/>
        </w:rPr>
        <w:t>по результатам оказания услуги;</w:t>
      </w:r>
    </w:p>
    <w:p w14:paraId="0AF8D0C8" w14:textId="220C2A50" w:rsidR="007B697B" w:rsidRPr="00454BEB" w:rsidRDefault="00173789" w:rsidP="00D14A9D">
      <w:pPr>
        <w:pStyle w:val="Con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789">
        <w:rPr>
          <w:rFonts w:ascii="Times New Roman" w:hAnsi="Times New Roman" w:cs="Times New Roman"/>
          <w:sz w:val="28"/>
          <w:szCs w:val="28"/>
        </w:rPr>
        <w:t xml:space="preserve">- </w:t>
      </w:r>
      <w:r w:rsidR="007B697B">
        <w:rPr>
          <w:rFonts w:ascii="Times New Roman" w:hAnsi="Times New Roman" w:cs="Times New Roman"/>
          <w:sz w:val="28"/>
          <w:szCs w:val="28"/>
        </w:rPr>
        <w:t>«л</w:t>
      </w:r>
      <w:r w:rsidR="007B697B" w:rsidRPr="00454BEB">
        <w:rPr>
          <w:rFonts w:ascii="Times New Roman" w:hAnsi="Times New Roman" w:cs="Times New Roman"/>
          <w:sz w:val="28"/>
          <w:szCs w:val="28"/>
        </w:rPr>
        <w:t>ицензионный договор</w:t>
      </w:r>
      <w:r w:rsidR="007B697B">
        <w:rPr>
          <w:rFonts w:ascii="Times New Roman" w:hAnsi="Times New Roman" w:cs="Times New Roman"/>
          <w:sz w:val="28"/>
          <w:szCs w:val="28"/>
        </w:rPr>
        <w:t>»</w:t>
      </w:r>
      <w:r w:rsidR="007B697B" w:rsidRPr="00454BEB">
        <w:rPr>
          <w:rFonts w:ascii="Times New Roman" w:hAnsi="Times New Roman" w:cs="Times New Roman"/>
          <w:sz w:val="28"/>
          <w:szCs w:val="28"/>
        </w:rPr>
        <w:t xml:space="preserve"> – договор</w:t>
      </w:r>
      <w:r w:rsidR="00682BC1">
        <w:rPr>
          <w:rFonts w:ascii="Times New Roman" w:hAnsi="Times New Roman" w:cs="Times New Roman"/>
          <w:sz w:val="28"/>
          <w:szCs w:val="28"/>
        </w:rPr>
        <w:t>,</w:t>
      </w:r>
      <w:r w:rsidR="007B697B" w:rsidRPr="00454BEB">
        <w:rPr>
          <w:rFonts w:ascii="Times New Roman" w:hAnsi="Times New Roman" w:cs="Times New Roman"/>
          <w:sz w:val="28"/>
          <w:szCs w:val="28"/>
        </w:rPr>
        <w:t xml:space="preserve"> заключенный Сторонами</w:t>
      </w:r>
      <w:r w:rsidR="007B697B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7B697B" w:rsidRPr="00454BEB">
        <w:rPr>
          <w:rFonts w:ascii="Times New Roman" w:hAnsi="Times New Roman" w:cs="Times New Roman"/>
          <w:sz w:val="28"/>
          <w:szCs w:val="28"/>
        </w:rPr>
        <w:t xml:space="preserve">, на передачу права на условиях простой (неисключительной) лицензии на использование </w:t>
      </w:r>
      <w:r w:rsidR="004C25EE">
        <w:rPr>
          <w:rFonts w:ascii="Times New Roman" w:hAnsi="Times New Roman" w:cs="Times New Roman"/>
          <w:sz w:val="28"/>
          <w:szCs w:val="28"/>
        </w:rPr>
        <w:t>ЕЦПЭ</w:t>
      </w:r>
      <w:r w:rsidR="007B697B">
        <w:rPr>
          <w:rFonts w:ascii="Times New Roman" w:hAnsi="Times New Roman" w:cs="Times New Roman"/>
          <w:sz w:val="28"/>
          <w:szCs w:val="28"/>
        </w:rPr>
        <w:t>;</w:t>
      </w:r>
    </w:p>
    <w:p w14:paraId="4EAC6E86" w14:textId="574D39A5" w:rsidR="007B697B" w:rsidRPr="00212979" w:rsidRDefault="007B697B" w:rsidP="00D14A9D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789" w:rsidRPr="001737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5D66" w:rsidRPr="00212979">
        <w:rPr>
          <w:rFonts w:ascii="Times New Roman" w:hAnsi="Times New Roman" w:cs="Times New Roman"/>
          <w:sz w:val="28"/>
          <w:szCs w:val="28"/>
        </w:rPr>
        <w:t>УКЭП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2979">
        <w:rPr>
          <w:rFonts w:ascii="Times New Roman" w:hAnsi="Times New Roman" w:cs="Times New Roman"/>
          <w:sz w:val="28"/>
          <w:szCs w:val="28"/>
        </w:rPr>
        <w:t xml:space="preserve"> – </w:t>
      </w:r>
      <w:r w:rsidR="00075D66">
        <w:rPr>
          <w:rFonts w:ascii="Times New Roman" w:hAnsi="Times New Roman" w:cs="Times New Roman"/>
          <w:sz w:val="28"/>
          <w:szCs w:val="28"/>
        </w:rPr>
        <w:t>у</w:t>
      </w:r>
      <w:r w:rsidR="00075D66" w:rsidRPr="00212979">
        <w:rPr>
          <w:rFonts w:ascii="Times New Roman" w:hAnsi="Times New Roman" w:cs="Times New Roman"/>
          <w:sz w:val="28"/>
          <w:szCs w:val="28"/>
        </w:rPr>
        <w:t>силенная квалифицированная электронная подпись</w:t>
      </w:r>
      <w:r w:rsidRPr="00212979">
        <w:rPr>
          <w:rFonts w:ascii="Times New Roman" w:hAnsi="Times New Roman" w:cs="Times New Roman"/>
          <w:sz w:val="28"/>
          <w:szCs w:val="28"/>
        </w:rPr>
        <w:t>, отношения в области использования которой регулируются Федеральным законом от 06.04.2011 № 63-ФЗ «Об электронной подписи»</w:t>
      </w:r>
      <w:r w:rsidR="00554089">
        <w:rPr>
          <w:rFonts w:ascii="Times New Roman" w:hAnsi="Times New Roman" w:cs="Times New Roman"/>
          <w:sz w:val="28"/>
          <w:szCs w:val="28"/>
        </w:rPr>
        <w:t>;</w:t>
      </w:r>
      <w:r w:rsidRPr="00212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CED4D" w14:textId="77777777" w:rsidR="005C2150" w:rsidRDefault="007B697B" w:rsidP="0058038E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3789" w:rsidRPr="001737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2979">
        <w:rPr>
          <w:rFonts w:ascii="Times New Roman" w:hAnsi="Times New Roman" w:cs="Times New Roman"/>
          <w:sz w:val="28"/>
          <w:szCs w:val="28"/>
        </w:rPr>
        <w:t>ЭДО</w:t>
      </w:r>
      <w:r w:rsidR="00075D66">
        <w:rPr>
          <w:rFonts w:ascii="Times New Roman" w:hAnsi="Times New Roman" w:cs="Times New Roman"/>
          <w:sz w:val="28"/>
          <w:szCs w:val="28"/>
        </w:rPr>
        <w:t xml:space="preserve">» </w:t>
      </w:r>
      <w:r w:rsidR="00D02722" w:rsidRPr="00212979">
        <w:rPr>
          <w:rFonts w:ascii="Times New Roman" w:hAnsi="Times New Roman" w:cs="Times New Roman"/>
          <w:sz w:val="28"/>
          <w:szCs w:val="28"/>
        </w:rPr>
        <w:t>–</w:t>
      </w:r>
      <w:r w:rsidR="00075D66" w:rsidRPr="00075D66">
        <w:rPr>
          <w:rFonts w:ascii="Times New Roman" w:hAnsi="Times New Roman" w:cs="Times New Roman"/>
          <w:sz w:val="28"/>
          <w:szCs w:val="28"/>
        </w:rPr>
        <w:t xml:space="preserve"> </w:t>
      </w:r>
      <w:r w:rsidR="00075D66">
        <w:rPr>
          <w:rFonts w:ascii="Times New Roman" w:hAnsi="Times New Roman" w:cs="Times New Roman"/>
          <w:sz w:val="28"/>
          <w:szCs w:val="28"/>
        </w:rPr>
        <w:t>э</w:t>
      </w:r>
      <w:r w:rsidR="00075D66" w:rsidRPr="00212979">
        <w:rPr>
          <w:rFonts w:ascii="Times New Roman" w:hAnsi="Times New Roman" w:cs="Times New Roman"/>
          <w:sz w:val="28"/>
          <w:szCs w:val="28"/>
        </w:rPr>
        <w:t>лектронный документооборот</w:t>
      </w:r>
      <w:r w:rsidRPr="00212979">
        <w:rPr>
          <w:rFonts w:ascii="Times New Roman" w:hAnsi="Times New Roman" w:cs="Times New Roman"/>
          <w:sz w:val="28"/>
          <w:szCs w:val="28"/>
        </w:rPr>
        <w:t xml:space="preserve"> </w:t>
      </w:r>
      <w:r w:rsidR="00075D66">
        <w:rPr>
          <w:rFonts w:ascii="Times New Roman" w:hAnsi="Times New Roman" w:cs="Times New Roman"/>
          <w:sz w:val="28"/>
          <w:szCs w:val="28"/>
        </w:rPr>
        <w:t>по</w:t>
      </w:r>
      <w:r w:rsidRPr="00212979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075D66">
        <w:rPr>
          <w:rFonts w:ascii="Times New Roman" w:hAnsi="Times New Roman" w:cs="Times New Roman"/>
          <w:sz w:val="28"/>
          <w:szCs w:val="28"/>
        </w:rPr>
        <w:t>у</w:t>
      </w:r>
      <w:r w:rsidRPr="00212979">
        <w:rPr>
          <w:rFonts w:ascii="Times New Roman" w:hAnsi="Times New Roman" w:cs="Times New Roman"/>
          <w:sz w:val="28"/>
          <w:szCs w:val="28"/>
        </w:rPr>
        <w:t xml:space="preserve"> между Сторонами юридически значимыми документами, составленными в электронной форме, по телекоммуникационным каналам связи (ТКС) с применением </w:t>
      </w:r>
      <w:r w:rsidR="00075D66">
        <w:rPr>
          <w:rFonts w:ascii="Times New Roman" w:hAnsi="Times New Roman" w:cs="Times New Roman"/>
          <w:sz w:val="28"/>
          <w:szCs w:val="28"/>
        </w:rPr>
        <w:t xml:space="preserve">УКЭП </w:t>
      </w:r>
      <w:r w:rsidRPr="00212979">
        <w:rPr>
          <w:rFonts w:ascii="Times New Roman" w:hAnsi="Times New Roman" w:cs="Times New Roman"/>
          <w:sz w:val="28"/>
          <w:szCs w:val="28"/>
        </w:rPr>
        <w:t>через оператора электронного документооборота, внесенного в Реестр организаций-операторов электронн</w:t>
      </w:r>
      <w:r>
        <w:rPr>
          <w:rFonts w:ascii="Times New Roman" w:hAnsi="Times New Roman" w:cs="Times New Roman"/>
          <w:sz w:val="28"/>
          <w:szCs w:val="28"/>
        </w:rPr>
        <w:t>ого документооборота ФНС России</w:t>
      </w:r>
      <w:r w:rsidR="005C2150">
        <w:rPr>
          <w:rFonts w:ascii="Times New Roman" w:hAnsi="Times New Roman" w:cs="Times New Roman"/>
          <w:sz w:val="28"/>
          <w:szCs w:val="28"/>
        </w:rPr>
        <w:t>;</w:t>
      </w:r>
    </w:p>
    <w:p w14:paraId="4818DB3A" w14:textId="492E7F57" w:rsidR="007B697B" w:rsidRPr="00764D77" w:rsidRDefault="005C2150" w:rsidP="0058038E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A75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2A75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593" w:rsidRPr="002129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6E3">
        <w:rPr>
          <w:rFonts w:ascii="Times New Roman" w:hAnsi="Times New Roman" w:cs="Times New Roman"/>
          <w:sz w:val="28"/>
          <w:szCs w:val="28"/>
        </w:rPr>
        <w:t>сторона наряда-заказа, заинтересованная</w:t>
      </w:r>
      <w:r w:rsidRPr="005C2150">
        <w:rPr>
          <w:rFonts w:ascii="Times New Roman" w:hAnsi="Times New Roman" w:cs="Times New Roman"/>
          <w:sz w:val="28"/>
          <w:szCs w:val="28"/>
        </w:rPr>
        <w:t xml:space="preserve"> в </w:t>
      </w:r>
      <w:r w:rsidR="006576E3">
        <w:rPr>
          <w:rFonts w:ascii="Times New Roman" w:hAnsi="Times New Roman" w:cs="Times New Roman"/>
          <w:sz w:val="28"/>
          <w:szCs w:val="28"/>
        </w:rPr>
        <w:t>оказании Исполнителем услуг;</w:t>
      </w:r>
    </w:p>
    <w:p w14:paraId="645D5D43" w14:textId="17D7FB48" w:rsidR="00515DFC" w:rsidRPr="00515DFC" w:rsidRDefault="00515DFC" w:rsidP="0058038E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7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A75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2A75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2E3" w:rsidRPr="0021297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FC">
        <w:rPr>
          <w:rFonts w:ascii="Times New Roman" w:hAnsi="Times New Roman" w:cs="Times New Roman"/>
          <w:sz w:val="28"/>
          <w:szCs w:val="28"/>
        </w:rPr>
        <w:t xml:space="preserve">сторона </w:t>
      </w:r>
      <w:r>
        <w:rPr>
          <w:rFonts w:ascii="Times New Roman" w:hAnsi="Times New Roman" w:cs="Times New Roman"/>
          <w:sz w:val="28"/>
          <w:szCs w:val="28"/>
        </w:rPr>
        <w:t>наряда-заказа</w:t>
      </w:r>
      <w:r w:rsidRPr="00515DFC">
        <w:rPr>
          <w:rFonts w:ascii="Times New Roman" w:hAnsi="Times New Roman" w:cs="Times New Roman"/>
          <w:sz w:val="28"/>
          <w:szCs w:val="28"/>
        </w:rPr>
        <w:t xml:space="preserve">, которая обязуется исполнить порученную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15DFC">
        <w:rPr>
          <w:rFonts w:ascii="Times New Roman" w:hAnsi="Times New Roman" w:cs="Times New Roman"/>
          <w:sz w:val="28"/>
          <w:szCs w:val="28"/>
        </w:rPr>
        <w:t>аказчиком услугу.</w:t>
      </w:r>
    </w:p>
    <w:p w14:paraId="25D3ECF9" w14:textId="4B108701" w:rsidR="000F6E79" w:rsidRDefault="007B697B" w:rsidP="00D14A9D">
      <w:pPr>
        <w:pStyle w:val="ConsNonforma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9E4ADD9" w14:textId="1F83076A" w:rsidR="000F6E79" w:rsidRDefault="000F6E79" w:rsidP="0058038E">
      <w:pPr>
        <w:pStyle w:val="ConsNonformat"/>
        <w:widowControl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993"/>
          <w:tab w:val="left" w:pos="1418"/>
          <w:tab w:val="left" w:pos="1843"/>
          <w:tab w:val="left" w:pos="1985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7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94AE2D5" w14:textId="77777777" w:rsidR="00B91882" w:rsidRDefault="00B91882" w:rsidP="006D08AB">
      <w:pPr>
        <w:pStyle w:val="Con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73F393A" w14:textId="4FA2E735" w:rsidR="00B91882" w:rsidRDefault="00B91882" w:rsidP="0058038E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t>2.1</w:t>
      </w:r>
      <w:r w:rsidRPr="00423208">
        <w:rPr>
          <w:rFonts w:ascii="Times New Roman" w:hAnsi="Times New Roman" w:cs="Times New Roman"/>
          <w:sz w:val="28"/>
          <w:szCs w:val="28"/>
        </w:rPr>
        <w:t>.</w:t>
      </w:r>
      <w:r w:rsidR="00682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882">
        <w:rPr>
          <w:rFonts w:ascii="Times New Roman" w:hAnsi="Times New Roman" w:cs="Times New Roman"/>
          <w:sz w:val="28"/>
          <w:szCs w:val="28"/>
        </w:rPr>
        <w:t xml:space="preserve">Настоящее Соглашение определяет общие принципы взаимодействия Сторон и не устанавливает для Сторон гражданско-правовых обязательств. </w:t>
      </w:r>
      <w:r w:rsidR="0037186F">
        <w:rPr>
          <w:rFonts w:ascii="Times New Roman" w:hAnsi="Times New Roman" w:cs="Times New Roman"/>
          <w:sz w:val="28"/>
          <w:szCs w:val="28"/>
        </w:rPr>
        <w:t>Права и обязанности Сторон возникают на основании наряд</w:t>
      </w:r>
      <w:r w:rsidR="003425CD">
        <w:rPr>
          <w:rFonts w:ascii="Times New Roman" w:hAnsi="Times New Roman" w:cs="Times New Roman"/>
          <w:sz w:val="28"/>
          <w:szCs w:val="28"/>
        </w:rPr>
        <w:t>ов</w:t>
      </w:r>
      <w:r w:rsidR="0037186F">
        <w:rPr>
          <w:rFonts w:ascii="Times New Roman" w:hAnsi="Times New Roman" w:cs="Times New Roman"/>
          <w:sz w:val="28"/>
          <w:szCs w:val="28"/>
        </w:rPr>
        <w:t xml:space="preserve">-заказов, заключенных в рамках настоящего Соглашения. </w:t>
      </w:r>
      <w:r w:rsidRPr="00B91882">
        <w:rPr>
          <w:rFonts w:ascii="Times New Roman" w:hAnsi="Times New Roman" w:cs="Times New Roman"/>
          <w:sz w:val="28"/>
          <w:szCs w:val="28"/>
        </w:rPr>
        <w:t>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14:paraId="27F4A10A" w14:textId="1D90CD4B" w:rsidR="00EC1D67" w:rsidRDefault="00EC1D67" w:rsidP="008A3CE3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EC1D67">
        <w:t xml:space="preserve"> </w:t>
      </w:r>
      <w:r w:rsidRPr="00EC1D67">
        <w:rPr>
          <w:rFonts w:ascii="Times New Roman" w:hAnsi="Times New Roman" w:cs="Times New Roman"/>
          <w:sz w:val="28"/>
          <w:szCs w:val="28"/>
        </w:rPr>
        <w:t>Ни одно из положений настоящего Соглашения не устанавливает и не может трактоваться как устанавливающее обязательства Сторон по совершению действий (бездействия), которые могут привести к недопущению, ограничению, устранению конкуренции. Стороны не имеют намерения нарушать антимонопольное законодательство Российской Федерации.</w:t>
      </w:r>
    </w:p>
    <w:p w14:paraId="7AEB155B" w14:textId="65EBD3EF" w:rsidR="00522D57" w:rsidRDefault="00522D57" w:rsidP="008A3CE3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57">
        <w:rPr>
          <w:rFonts w:ascii="Times New Roman" w:hAnsi="Times New Roman" w:cs="Times New Roman"/>
          <w:sz w:val="28"/>
          <w:szCs w:val="28"/>
        </w:rPr>
        <w:t>Заключение Соглашения не является основанием для предъявления взаимных претензий.</w:t>
      </w:r>
    </w:p>
    <w:p w14:paraId="5B0BB069" w14:textId="77797AC9" w:rsidR="00F64872" w:rsidRPr="00F64872" w:rsidRDefault="00F64872" w:rsidP="00F77B5F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t>2.4.</w:t>
      </w:r>
      <w:r w:rsidRPr="00F64872">
        <w:rPr>
          <w:rFonts w:ascii="Times New Roman" w:hAnsi="Times New Roman" w:cs="Times New Roman"/>
          <w:sz w:val="28"/>
          <w:szCs w:val="28"/>
        </w:rPr>
        <w:tab/>
        <w:t>Применительно к настоящему Соглашению ни одна из Сторон не будет обременена обязательствами или долгами другой Стороны или Сторон, ни одна из Сторон не будет действовать в качестве агента другой Стороны или Сторон без заключения соответствующих</w:t>
      </w:r>
      <w:r w:rsidR="00633DDE" w:rsidRPr="00633DDE">
        <w:rPr>
          <w:rFonts w:ascii="Times New Roman" w:hAnsi="Times New Roman" w:cs="Times New Roman"/>
          <w:sz w:val="28"/>
          <w:szCs w:val="28"/>
        </w:rPr>
        <w:t xml:space="preserve"> </w:t>
      </w:r>
      <w:r w:rsidR="00633DDE">
        <w:rPr>
          <w:rFonts w:ascii="Times New Roman" w:hAnsi="Times New Roman" w:cs="Times New Roman"/>
          <w:sz w:val="28"/>
          <w:szCs w:val="28"/>
        </w:rPr>
        <w:t>нарядов-заказов</w:t>
      </w:r>
      <w:r w:rsidRPr="00F64872">
        <w:rPr>
          <w:rFonts w:ascii="Times New Roman" w:hAnsi="Times New Roman" w:cs="Times New Roman"/>
          <w:sz w:val="28"/>
          <w:szCs w:val="28"/>
        </w:rPr>
        <w:t>.</w:t>
      </w:r>
    </w:p>
    <w:p w14:paraId="21E13809" w14:textId="22AAA53F" w:rsidR="00F64872" w:rsidRDefault="00F64872" w:rsidP="00E82BCF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t>2.5.</w:t>
      </w:r>
      <w:r w:rsidRPr="00F64872">
        <w:rPr>
          <w:rFonts w:ascii="Times New Roman" w:hAnsi="Times New Roman" w:cs="Times New Roman"/>
          <w:sz w:val="28"/>
          <w:szCs w:val="28"/>
        </w:rPr>
        <w:tab/>
        <w:t>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14:paraId="59D76DA6" w14:textId="6C0DE9A9" w:rsidR="002447C9" w:rsidRDefault="003A0BDA" w:rsidP="002979D7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2447C9" w:rsidRPr="002447C9">
        <w:rPr>
          <w:rFonts w:ascii="Times New Roman" w:hAnsi="Times New Roman" w:cs="Times New Roman"/>
          <w:sz w:val="28"/>
          <w:szCs w:val="28"/>
        </w:rPr>
        <w:t xml:space="preserve">Соглашение не является предварительным договором в значении статьи 429 Гражданского кодекса Российской Федерации, </w:t>
      </w:r>
      <w:r w:rsidR="0017702B">
        <w:rPr>
          <w:rFonts w:ascii="Times New Roman" w:hAnsi="Times New Roman" w:cs="Times New Roman"/>
          <w:sz w:val="28"/>
          <w:szCs w:val="28"/>
        </w:rPr>
        <w:t>не является офертой, рекламой</w:t>
      </w:r>
      <w:r w:rsidR="002447C9" w:rsidRPr="002447C9">
        <w:rPr>
          <w:rFonts w:ascii="Times New Roman" w:hAnsi="Times New Roman" w:cs="Times New Roman"/>
          <w:sz w:val="28"/>
          <w:szCs w:val="28"/>
        </w:rPr>
        <w:t>.</w:t>
      </w:r>
    </w:p>
    <w:p w14:paraId="0DE2C3BF" w14:textId="16B28C9D" w:rsidR="00052EF5" w:rsidRPr="00052EF5" w:rsidRDefault="00052EF5" w:rsidP="00423208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t>2.</w:t>
      </w:r>
      <w:r w:rsidR="000F3387" w:rsidRPr="00DA0397">
        <w:rPr>
          <w:rFonts w:ascii="Times New Roman" w:hAnsi="Times New Roman" w:cs="Times New Roman"/>
          <w:sz w:val="28"/>
          <w:szCs w:val="28"/>
        </w:rPr>
        <w:t>7</w:t>
      </w:r>
      <w:r w:rsidRPr="00DA0397">
        <w:rPr>
          <w:rFonts w:ascii="Times New Roman" w:hAnsi="Times New Roman" w:cs="Times New Roman"/>
          <w:sz w:val="28"/>
          <w:szCs w:val="28"/>
        </w:rPr>
        <w:t>.</w:t>
      </w:r>
      <w:r w:rsidRPr="00052EF5">
        <w:rPr>
          <w:rFonts w:ascii="Times New Roman" w:hAnsi="Times New Roman" w:cs="Times New Roman"/>
          <w:sz w:val="28"/>
          <w:szCs w:val="28"/>
        </w:rPr>
        <w:tab/>
        <w:t>Участие каждой из Сторон в настоящем Соглашении не является приоритетным по отношению к другим договорам, не ограничивает и не изменяет прав и обязанностей Сторон при их участии в других договорах, заключенных Сторонами.</w:t>
      </w:r>
    </w:p>
    <w:p w14:paraId="47672029" w14:textId="1CF3F2F5" w:rsidR="00052EF5" w:rsidRDefault="00052EF5" w:rsidP="00C55B38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t>2.</w:t>
      </w:r>
      <w:r w:rsidR="000F3387" w:rsidRPr="00DA0397">
        <w:rPr>
          <w:rFonts w:ascii="Times New Roman" w:hAnsi="Times New Roman" w:cs="Times New Roman"/>
          <w:sz w:val="28"/>
          <w:szCs w:val="28"/>
        </w:rPr>
        <w:t>8</w:t>
      </w:r>
      <w:r w:rsidRPr="00DA0397">
        <w:rPr>
          <w:rFonts w:ascii="Times New Roman" w:hAnsi="Times New Roman" w:cs="Times New Roman"/>
          <w:sz w:val="28"/>
          <w:szCs w:val="28"/>
        </w:rPr>
        <w:t>.</w:t>
      </w:r>
      <w:r w:rsidRPr="00052EF5">
        <w:rPr>
          <w:rFonts w:ascii="Times New Roman" w:hAnsi="Times New Roman" w:cs="Times New Roman"/>
          <w:sz w:val="28"/>
          <w:szCs w:val="28"/>
        </w:rPr>
        <w:tab/>
        <w:t>Любая из Сторон вправе осуществлять аналогичные проекты с третьими лицами. Стороны являются юридически независимыми.</w:t>
      </w:r>
    </w:p>
    <w:p w14:paraId="2897A21F" w14:textId="2F9E731E" w:rsidR="009863B6" w:rsidRPr="00521AA6" w:rsidRDefault="009863B6" w:rsidP="00052131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t>2.</w:t>
      </w:r>
      <w:r w:rsidR="00423208" w:rsidRPr="00423208">
        <w:rPr>
          <w:rFonts w:ascii="Times New Roman" w:hAnsi="Times New Roman" w:cs="Times New Roman"/>
          <w:sz w:val="28"/>
          <w:szCs w:val="28"/>
        </w:rPr>
        <w:t>9</w:t>
      </w:r>
      <w:r w:rsidRPr="00C61E57">
        <w:rPr>
          <w:rFonts w:ascii="Times New Roman" w:hAnsi="Times New Roman" w:cs="Times New Roman"/>
          <w:sz w:val="28"/>
          <w:szCs w:val="28"/>
        </w:rPr>
        <w:t>.</w:t>
      </w:r>
      <w:r w:rsidR="00C61E57">
        <w:rPr>
          <w:rFonts w:ascii="Times New Roman" w:hAnsi="Times New Roman" w:cs="Times New Roman"/>
          <w:sz w:val="28"/>
          <w:szCs w:val="28"/>
        </w:rPr>
        <w:t xml:space="preserve"> </w:t>
      </w:r>
      <w:r w:rsidRPr="009863B6">
        <w:rPr>
          <w:rFonts w:ascii="Times New Roman" w:hAnsi="Times New Roman" w:cs="Times New Roman"/>
          <w:sz w:val="28"/>
          <w:szCs w:val="28"/>
        </w:rPr>
        <w:t xml:space="preserve">Положения настоящего </w:t>
      </w:r>
      <w:r w:rsidR="00503428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9863B6">
        <w:rPr>
          <w:rFonts w:ascii="Times New Roman" w:hAnsi="Times New Roman" w:cs="Times New Roman"/>
          <w:sz w:val="28"/>
          <w:szCs w:val="28"/>
        </w:rPr>
        <w:t xml:space="preserve">распространяются на услуги, выполняемые в отношении объектов капитального строительства, документация </w:t>
      </w:r>
      <w:r w:rsidR="004E7BD1">
        <w:rPr>
          <w:rFonts w:ascii="Times New Roman" w:hAnsi="Times New Roman" w:cs="Times New Roman"/>
          <w:sz w:val="28"/>
          <w:szCs w:val="28"/>
        </w:rPr>
        <w:t xml:space="preserve">(материалы) </w:t>
      </w:r>
      <w:r w:rsidRPr="009863B6">
        <w:rPr>
          <w:rFonts w:ascii="Times New Roman" w:hAnsi="Times New Roman" w:cs="Times New Roman"/>
          <w:sz w:val="28"/>
          <w:szCs w:val="28"/>
        </w:rPr>
        <w:t>по которым не содержит сведения, составляющие государственную тайну.</w:t>
      </w:r>
    </w:p>
    <w:p w14:paraId="65221CD6" w14:textId="6CB30A9B" w:rsidR="00521AA6" w:rsidRPr="00B011C3" w:rsidRDefault="00521AA6" w:rsidP="00D02722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t>2.1</w:t>
      </w:r>
      <w:r w:rsidR="00423208" w:rsidRPr="006D08AB">
        <w:rPr>
          <w:rFonts w:ascii="Times New Roman" w:hAnsi="Times New Roman" w:cs="Times New Roman"/>
          <w:sz w:val="28"/>
          <w:szCs w:val="28"/>
        </w:rPr>
        <w:t>0</w:t>
      </w:r>
      <w:r w:rsidRPr="00DA0397">
        <w:rPr>
          <w:rFonts w:ascii="Times New Roman" w:hAnsi="Times New Roman" w:cs="Times New Roman"/>
          <w:sz w:val="28"/>
          <w:szCs w:val="28"/>
        </w:rPr>
        <w:t>.</w:t>
      </w:r>
      <w:r w:rsidRPr="00B011C3">
        <w:t xml:space="preserve"> </w:t>
      </w:r>
      <w:r w:rsidR="00B011C3" w:rsidRPr="00B011C3">
        <w:rPr>
          <w:rFonts w:ascii="Times New Roman" w:hAnsi="Times New Roman" w:cs="Times New Roman"/>
          <w:sz w:val="28"/>
          <w:szCs w:val="28"/>
        </w:rPr>
        <w:t>Стороны</w:t>
      </w:r>
      <w:r w:rsidR="00B011C3" w:rsidRPr="00B011C3">
        <w:t xml:space="preserve"> </w:t>
      </w:r>
      <w:r w:rsidR="00B011C3" w:rsidRPr="00B011C3">
        <w:rPr>
          <w:rFonts w:ascii="Times New Roman" w:hAnsi="Times New Roman" w:cs="Times New Roman"/>
          <w:sz w:val="28"/>
          <w:szCs w:val="28"/>
        </w:rPr>
        <w:t>Соглашения гарантируют</w:t>
      </w:r>
      <w:r w:rsidR="00CD7981" w:rsidRPr="00B011C3">
        <w:rPr>
          <w:rFonts w:ascii="Times New Roman" w:hAnsi="Times New Roman" w:cs="Times New Roman"/>
          <w:sz w:val="28"/>
          <w:szCs w:val="28"/>
        </w:rPr>
        <w:t>:</w:t>
      </w:r>
    </w:p>
    <w:p w14:paraId="68B938FF" w14:textId="5F9CADEE" w:rsidR="00521AA6" w:rsidRPr="00B011C3" w:rsidRDefault="00521AA6" w:rsidP="008A3CE3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C3">
        <w:rPr>
          <w:rFonts w:ascii="Times New Roman" w:hAnsi="Times New Roman" w:cs="Times New Roman"/>
          <w:sz w:val="28"/>
          <w:szCs w:val="28"/>
        </w:rPr>
        <w:t>а) наличие Положения о закупках (принятое в соответствии с требованиями Федерального закона от 18 июля 2011 г. № 223-ФЗ «О закупках товаров, работ, услуг отдельными видами юридических лиц»), регламентирующего порядок процедуры закупки у единственного поставщика, в том числе на основании заключенного договора (соглашения) о совместной деятельности;</w:t>
      </w:r>
    </w:p>
    <w:p w14:paraId="24CC8720" w14:textId="5796F7DD" w:rsidR="00521AA6" w:rsidRPr="00B011C3" w:rsidRDefault="00521AA6" w:rsidP="005F28A3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C3">
        <w:rPr>
          <w:rFonts w:ascii="Times New Roman" w:hAnsi="Times New Roman" w:cs="Times New Roman"/>
          <w:sz w:val="28"/>
          <w:szCs w:val="28"/>
        </w:rPr>
        <w:t>б) отсутствие процедуры ликвидации;</w:t>
      </w:r>
    </w:p>
    <w:p w14:paraId="25852707" w14:textId="67A59DED" w:rsidR="00521AA6" w:rsidRDefault="00521AA6" w:rsidP="00F77B5F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1C3">
        <w:rPr>
          <w:rFonts w:ascii="Times New Roman" w:hAnsi="Times New Roman" w:cs="Times New Roman"/>
          <w:sz w:val="28"/>
          <w:szCs w:val="28"/>
        </w:rPr>
        <w:t>в) наличие УКЭП у экспертов, привлекаемых для оказания услуг в рамках Соглашения</w:t>
      </w:r>
      <w:r w:rsidR="00B35DBF">
        <w:rPr>
          <w:rFonts w:ascii="Times New Roman" w:hAnsi="Times New Roman" w:cs="Times New Roman"/>
          <w:sz w:val="28"/>
          <w:szCs w:val="28"/>
        </w:rPr>
        <w:t>;</w:t>
      </w:r>
    </w:p>
    <w:p w14:paraId="0DB158BA" w14:textId="53CFC85B" w:rsidR="00B35DBF" w:rsidRPr="00B35DBF" w:rsidRDefault="00B35DBF" w:rsidP="000A585D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отсутствие личной заинтересованности у эксперта Стороны Соглашения, привлекаемого </w:t>
      </w:r>
      <w:r w:rsidR="00C61E5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участию в оказании услуги</w:t>
      </w:r>
      <w:r w:rsidR="00401183">
        <w:rPr>
          <w:rFonts w:ascii="Times New Roman" w:hAnsi="Times New Roman" w:cs="Times New Roman"/>
          <w:sz w:val="28"/>
          <w:szCs w:val="28"/>
        </w:rPr>
        <w:t xml:space="preserve">, </w:t>
      </w:r>
      <w:r w:rsidR="00A7086D" w:rsidRPr="00A7086D">
        <w:rPr>
          <w:rFonts w:ascii="Times New Roman" w:hAnsi="Times New Roman" w:cs="Times New Roman"/>
          <w:sz w:val="28"/>
          <w:szCs w:val="28"/>
        </w:rPr>
        <w:t xml:space="preserve">в результатах оказания услуги, в том числе в случае личного участия эксперта в подготовке проектной документации и </w:t>
      </w:r>
      <w:r w:rsidR="00A7086D" w:rsidRPr="00A7086D">
        <w:rPr>
          <w:rFonts w:ascii="Times New Roman" w:hAnsi="Times New Roman" w:cs="Times New Roman"/>
          <w:sz w:val="28"/>
          <w:szCs w:val="28"/>
        </w:rPr>
        <w:lastRenderedPageBreak/>
        <w:t>(или) выполнении инженерных изысканий или участия его близких родственников (родители, дети, усыновители, усыновленные, родные братья и родные сестры, д</w:t>
      </w:r>
      <w:r w:rsidR="00A7086D">
        <w:rPr>
          <w:rFonts w:ascii="Times New Roman" w:hAnsi="Times New Roman" w:cs="Times New Roman"/>
          <w:sz w:val="28"/>
          <w:szCs w:val="28"/>
        </w:rPr>
        <w:t>едушка, бабушка, внуки, супруг)</w:t>
      </w:r>
      <w:r w:rsidR="00A7086D" w:rsidRPr="00A7086D">
        <w:rPr>
          <w:rFonts w:ascii="Times New Roman" w:hAnsi="Times New Roman" w:cs="Times New Roman"/>
          <w:sz w:val="28"/>
          <w:szCs w:val="28"/>
        </w:rPr>
        <w:t>.</w:t>
      </w:r>
      <w:r w:rsidR="00A7086D">
        <w:rPr>
          <w:rFonts w:ascii="Times New Roman" w:hAnsi="Times New Roman" w:cs="Times New Roman"/>
          <w:sz w:val="28"/>
          <w:szCs w:val="28"/>
        </w:rPr>
        <w:t xml:space="preserve"> В случае выявления факта личной заинтересованности, эксперт подлежит замене.</w:t>
      </w:r>
    </w:p>
    <w:p w14:paraId="2205CF2F" w14:textId="52595C1A" w:rsidR="00235A19" w:rsidRPr="00521AA6" w:rsidRDefault="00235A19" w:rsidP="00E82BCF">
      <w:pPr>
        <w:pStyle w:val="Con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397">
        <w:rPr>
          <w:rFonts w:ascii="Times New Roman" w:hAnsi="Times New Roman" w:cs="Times New Roman"/>
          <w:sz w:val="28"/>
          <w:szCs w:val="28"/>
        </w:rPr>
        <w:t>2.1</w:t>
      </w:r>
      <w:r w:rsidR="00423208" w:rsidRPr="006D08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5A19">
        <w:rPr>
          <w:rFonts w:ascii="Times New Roman" w:hAnsi="Times New Roman" w:cs="Times New Roman"/>
          <w:sz w:val="28"/>
          <w:szCs w:val="28"/>
        </w:rPr>
        <w:t>Типовая форма Соглашения размещается на ЕЦПЭ и является доступной для заключения Экспертным организациям, подписавшим с Учреждением лицензионный договор и договор оказания услуг по представлению облачной инфраструктуры ЕЦПЭ (при наличии технической возможности).</w:t>
      </w:r>
    </w:p>
    <w:p w14:paraId="19F2BF86" w14:textId="172F668D" w:rsidR="00625DBA" w:rsidRPr="00071855" w:rsidRDefault="00536E58" w:rsidP="00E82BCF">
      <w:pPr>
        <w:pStyle w:val="ConsNonformat"/>
        <w:widowControl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75316D6" w14:textId="5C0A2574" w:rsidR="00200932" w:rsidRDefault="00C42D51" w:rsidP="00F91C2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71855">
        <w:rPr>
          <w:rFonts w:ascii="Times New Roman" w:hAnsi="Times New Roman"/>
          <w:b/>
          <w:sz w:val="28"/>
          <w:szCs w:val="28"/>
        </w:rPr>
        <w:t>ПОРЯДОК ВЗАИМОДЕЙСТВИЯ СТОРОН</w:t>
      </w:r>
    </w:p>
    <w:p w14:paraId="0C4BBE71" w14:textId="77777777" w:rsidR="00625DBA" w:rsidRPr="00071855" w:rsidRDefault="00625DBA" w:rsidP="00F91C2B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1963883E" w14:textId="479269DF" w:rsidR="00F66139" w:rsidRDefault="00F028CA" w:rsidP="0058038E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2B">
        <w:rPr>
          <w:rFonts w:ascii="Times New Roman" w:hAnsi="Times New Roman" w:cs="Times New Roman"/>
          <w:sz w:val="28"/>
          <w:szCs w:val="28"/>
        </w:rPr>
        <w:t>3.1.</w:t>
      </w:r>
      <w:r w:rsidR="00C61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8CA">
        <w:rPr>
          <w:rFonts w:ascii="Times New Roman" w:hAnsi="Times New Roman" w:cs="Times New Roman"/>
          <w:sz w:val="28"/>
          <w:szCs w:val="28"/>
        </w:rPr>
        <w:t xml:space="preserve">Информационно-техническое взаимодействие между Учреждением и Экспертной организацией, в том числе доступ к документации обеспечивается на ЕЦПЭ и АИС. </w:t>
      </w:r>
      <w:r w:rsidR="000D583A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Pr="00F028CA">
        <w:rPr>
          <w:rFonts w:ascii="Times New Roman" w:hAnsi="Times New Roman" w:cs="Times New Roman"/>
          <w:sz w:val="28"/>
          <w:szCs w:val="28"/>
        </w:rPr>
        <w:t>технической возможности ЕЦПЭ</w:t>
      </w:r>
      <w:r w:rsidR="008F76BF">
        <w:rPr>
          <w:rFonts w:ascii="Times New Roman" w:hAnsi="Times New Roman" w:cs="Times New Roman"/>
          <w:sz w:val="28"/>
          <w:szCs w:val="28"/>
        </w:rPr>
        <w:t xml:space="preserve"> и АИС</w:t>
      </w:r>
      <w:r w:rsidRPr="00F028CA">
        <w:rPr>
          <w:rFonts w:ascii="Times New Roman" w:hAnsi="Times New Roman" w:cs="Times New Roman"/>
          <w:sz w:val="28"/>
          <w:szCs w:val="28"/>
        </w:rPr>
        <w:t xml:space="preserve"> по осуществлению отдельных процессов</w:t>
      </w:r>
      <w:r w:rsidR="000D583A">
        <w:rPr>
          <w:rFonts w:ascii="Times New Roman" w:hAnsi="Times New Roman" w:cs="Times New Roman"/>
          <w:sz w:val="28"/>
          <w:szCs w:val="28"/>
        </w:rPr>
        <w:t xml:space="preserve"> в рамках реализации настоящего Соглашения</w:t>
      </w:r>
      <w:r w:rsidR="00E818F2">
        <w:rPr>
          <w:rFonts w:ascii="Times New Roman" w:hAnsi="Times New Roman" w:cs="Times New Roman"/>
          <w:sz w:val="28"/>
          <w:szCs w:val="28"/>
        </w:rPr>
        <w:t>,</w:t>
      </w:r>
      <w:r w:rsidR="007414EA">
        <w:rPr>
          <w:rFonts w:ascii="Times New Roman" w:hAnsi="Times New Roman" w:cs="Times New Roman"/>
          <w:sz w:val="28"/>
          <w:szCs w:val="28"/>
        </w:rPr>
        <w:t xml:space="preserve"> </w:t>
      </w:r>
      <w:r w:rsidRPr="00F028CA">
        <w:rPr>
          <w:rFonts w:ascii="Times New Roman" w:hAnsi="Times New Roman" w:cs="Times New Roman"/>
          <w:sz w:val="28"/>
          <w:szCs w:val="28"/>
        </w:rPr>
        <w:t>информационно–техническое взаимодействие</w:t>
      </w:r>
      <w:r w:rsidR="00E818F2">
        <w:rPr>
          <w:rFonts w:ascii="Times New Roman" w:hAnsi="Times New Roman" w:cs="Times New Roman"/>
          <w:sz w:val="28"/>
          <w:szCs w:val="28"/>
        </w:rPr>
        <w:t>,</w:t>
      </w:r>
      <w:r w:rsidRPr="00F028CA">
        <w:rPr>
          <w:rFonts w:ascii="Times New Roman" w:hAnsi="Times New Roman" w:cs="Times New Roman"/>
          <w:sz w:val="28"/>
          <w:szCs w:val="28"/>
        </w:rPr>
        <w:t xml:space="preserve"> </w:t>
      </w:r>
      <w:r w:rsidR="00E818F2">
        <w:rPr>
          <w:rFonts w:ascii="Times New Roman" w:hAnsi="Times New Roman" w:cs="Times New Roman"/>
          <w:sz w:val="28"/>
          <w:szCs w:val="28"/>
        </w:rPr>
        <w:t>включая обмен документами,</w:t>
      </w:r>
      <w:r w:rsidR="00E818F2" w:rsidRPr="00F028CA">
        <w:rPr>
          <w:rFonts w:ascii="Times New Roman" w:hAnsi="Times New Roman" w:cs="Times New Roman"/>
          <w:sz w:val="28"/>
          <w:szCs w:val="28"/>
        </w:rPr>
        <w:t xml:space="preserve"> </w:t>
      </w:r>
      <w:r w:rsidRPr="00F028CA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электронной почты, системы электронного документооборота «Контур Диадок» (далее – ЭДО). </w:t>
      </w:r>
    </w:p>
    <w:p w14:paraId="4214C4D4" w14:textId="0B870291" w:rsidR="00C34693" w:rsidRPr="00C34693" w:rsidRDefault="00C34693" w:rsidP="00171F4F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2B">
        <w:rPr>
          <w:rFonts w:ascii="Times New Roman" w:hAnsi="Times New Roman" w:cs="Times New Roman"/>
          <w:sz w:val="28"/>
          <w:szCs w:val="28"/>
        </w:rPr>
        <w:t>3.2</w:t>
      </w:r>
      <w:r w:rsidRPr="00171F4F">
        <w:rPr>
          <w:rFonts w:ascii="Times New Roman" w:hAnsi="Times New Roman" w:cs="Times New Roman"/>
          <w:sz w:val="28"/>
          <w:szCs w:val="28"/>
        </w:rPr>
        <w:t>.</w:t>
      </w:r>
      <w:r w:rsidR="00171F4F">
        <w:rPr>
          <w:rFonts w:ascii="Times New Roman" w:hAnsi="Times New Roman" w:cs="Times New Roman"/>
          <w:sz w:val="28"/>
          <w:szCs w:val="28"/>
        </w:rPr>
        <w:t xml:space="preserve"> </w:t>
      </w:r>
      <w:r w:rsidRPr="00C34693">
        <w:rPr>
          <w:rFonts w:ascii="Times New Roman" w:hAnsi="Times New Roman" w:cs="Times New Roman"/>
          <w:sz w:val="28"/>
          <w:szCs w:val="28"/>
        </w:rPr>
        <w:t>Заключение Соглашения осуществляется на ЕЦПЭ путем акцепта (принятия) Экспертной организацией оферты (предложения) Учреждения о заключении Соглашения. В случае отсутствия технической возможности заключения Соглашения посредством ЕЦПЭ, Соглашение заключается на основании заявления Экспертной организации, заполненного по форме, размещенной на официальном сайте Учреждения, представленного в</w:t>
      </w:r>
      <w:r w:rsidR="00BB269F">
        <w:rPr>
          <w:rFonts w:ascii="Times New Roman" w:hAnsi="Times New Roman" w:cs="Times New Roman"/>
          <w:sz w:val="28"/>
          <w:szCs w:val="28"/>
        </w:rPr>
        <w:t xml:space="preserve"> Учреждение в</w:t>
      </w:r>
      <w:r w:rsidRPr="00C34693">
        <w:rPr>
          <w:rFonts w:ascii="Times New Roman" w:hAnsi="Times New Roman" w:cs="Times New Roman"/>
          <w:sz w:val="28"/>
          <w:szCs w:val="28"/>
        </w:rPr>
        <w:t xml:space="preserve"> электронной форме.</w:t>
      </w:r>
    </w:p>
    <w:p w14:paraId="6D644184" w14:textId="557A3410" w:rsidR="001B291F" w:rsidRDefault="00C34693" w:rsidP="00171F4F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693">
        <w:rPr>
          <w:rFonts w:ascii="Times New Roman" w:hAnsi="Times New Roman" w:cs="Times New Roman"/>
          <w:sz w:val="28"/>
          <w:szCs w:val="28"/>
        </w:rPr>
        <w:t>Способ подготовки и направления Соглашения зависит от способа его заключения, указанного в заявлении Экспертной организации (электронный вид или бумажный носитель). Соглашения, оформленные в виде электронного документа, согласовываются, подписываются и направляются Экспертной организации посредством ЭДО в случае отсутствия технической возможности по оформлению на ЕЦПЭ.</w:t>
      </w:r>
    </w:p>
    <w:p w14:paraId="66123149" w14:textId="6D7C8B35" w:rsidR="00405832" w:rsidRPr="00405832" w:rsidRDefault="00405832" w:rsidP="00171F4F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2B">
        <w:rPr>
          <w:rFonts w:ascii="Times New Roman" w:hAnsi="Times New Roman" w:cs="Times New Roman"/>
          <w:sz w:val="28"/>
          <w:szCs w:val="28"/>
        </w:rPr>
        <w:t>3.</w:t>
      </w:r>
      <w:r w:rsidR="00EF599C" w:rsidRPr="00F91C2B">
        <w:rPr>
          <w:rFonts w:ascii="Times New Roman" w:hAnsi="Times New Roman" w:cs="Times New Roman"/>
          <w:sz w:val="28"/>
          <w:szCs w:val="28"/>
        </w:rPr>
        <w:t>3</w:t>
      </w:r>
      <w:r w:rsidRPr="00F91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32">
        <w:rPr>
          <w:rFonts w:ascii="Times New Roman" w:hAnsi="Times New Roman" w:cs="Times New Roman"/>
          <w:sz w:val="28"/>
          <w:szCs w:val="28"/>
        </w:rPr>
        <w:t>Обмен информацией об экспертах осуществляется на ЕЦПЭ</w:t>
      </w:r>
      <w:r w:rsidR="00D802BD">
        <w:rPr>
          <w:rFonts w:ascii="Times New Roman" w:hAnsi="Times New Roman" w:cs="Times New Roman"/>
          <w:sz w:val="28"/>
          <w:szCs w:val="28"/>
        </w:rPr>
        <w:t xml:space="preserve"> и АИС</w:t>
      </w:r>
      <w:r w:rsidRPr="00405832">
        <w:rPr>
          <w:rFonts w:ascii="Times New Roman" w:hAnsi="Times New Roman" w:cs="Times New Roman"/>
          <w:sz w:val="28"/>
          <w:szCs w:val="28"/>
        </w:rPr>
        <w:t>, содержащ</w:t>
      </w:r>
      <w:r w:rsidR="00D802BD">
        <w:rPr>
          <w:rFonts w:ascii="Times New Roman" w:hAnsi="Times New Roman" w:cs="Times New Roman"/>
          <w:sz w:val="28"/>
          <w:szCs w:val="28"/>
        </w:rPr>
        <w:t>ие</w:t>
      </w:r>
      <w:r w:rsidRPr="00405832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D802BD">
        <w:rPr>
          <w:rFonts w:ascii="Times New Roman" w:hAnsi="Times New Roman" w:cs="Times New Roman"/>
          <w:sz w:val="28"/>
          <w:szCs w:val="28"/>
        </w:rPr>
        <w:t xml:space="preserve">штатных </w:t>
      </w:r>
      <w:r w:rsidRPr="00405832">
        <w:rPr>
          <w:rFonts w:ascii="Times New Roman" w:hAnsi="Times New Roman" w:cs="Times New Roman"/>
          <w:sz w:val="28"/>
          <w:szCs w:val="28"/>
        </w:rPr>
        <w:t>экспертов</w:t>
      </w:r>
      <w:r w:rsidR="00D802BD">
        <w:rPr>
          <w:rFonts w:ascii="Times New Roman" w:hAnsi="Times New Roman" w:cs="Times New Roman"/>
          <w:sz w:val="28"/>
          <w:szCs w:val="28"/>
        </w:rPr>
        <w:t xml:space="preserve"> Сторон</w:t>
      </w:r>
      <w:r w:rsidRPr="00405832">
        <w:rPr>
          <w:rFonts w:ascii="Times New Roman" w:hAnsi="Times New Roman" w:cs="Times New Roman"/>
          <w:sz w:val="28"/>
          <w:szCs w:val="28"/>
        </w:rPr>
        <w:t>, аттестованных на право подготовки заключений экспертизы.</w:t>
      </w:r>
    </w:p>
    <w:p w14:paraId="62F9BA93" w14:textId="2786FCB1" w:rsidR="00405832" w:rsidRPr="0095116A" w:rsidRDefault="00405832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2B">
        <w:rPr>
          <w:rFonts w:ascii="Times New Roman" w:hAnsi="Times New Roman" w:cs="Times New Roman"/>
          <w:sz w:val="28"/>
          <w:szCs w:val="28"/>
        </w:rPr>
        <w:t>3.</w:t>
      </w:r>
      <w:r w:rsidR="00EF599C" w:rsidRPr="00F91C2B">
        <w:rPr>
          <w:rFonts w:ascii="Times New Roman" w:hAnsi="Times New Roman" w:cs="Times New Roman"/>
          <w:sz w:val="28"/>
          <w:szCs w:val="28"/>
        </w:rPr>
        <w:t>4</w:t>
      </w:r>
      <w:r w:rsidRPr="00F91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16A" w:rsidRPr="0095116A">
        <w:rPr>
          <w:rFonts w:ascii="Times New Roman" w:hAnsi="Times New Roman" w:cs="Times New Roman"/>
          <w:sz w:val="28"/>
          <w:szCs w:val="28"/>
        </w:rPr>
        <w:t>Размещенная информация о Стороне Соглашения</w:t>
      </w:r>
      <w:r w:rsidRPr="0095116A">
        <w:rPr>
          <w:rFonts w:ascii="Times New Roman" w:hAnsi="Times New Roman" w:cs="Times New Roman"/>
          <w:sz w:val="28"/>
          <w:szCs w:val="28"/>
        </w:rPr>
        <w:t xml:space="preserve"> включает следующие сведения:</w:t>
      </w:r>
    </w:p>
    <w:p w14:paraId="21777950" w14:textId="2A384A9F" w:rsidR="00405832" w:rsidRPr="00405832" w:rsidRDefault="00405832" w:rsidP="004871DC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2">
        <w:rPr>
          <w:rFonts w:ascii="Times New Roman" w:hAnsi="Times New Roman" w:cs="Times New Roman"/>
          <w:sz w:val="28"/>
          <w:szCs w:val="28"/>
        </w:rPr>
        <w:t>а) наименование организации;</w:t>
      </w:r>
    </w:p>
    <w:p w14:paraId="7F75B8B7" w14:textId="006625EA" w:rsidR="00405832" w:rsidRPr="00405832" w:rsidRDefault="00405832" w:rsidP="004871DC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2">
        <w:rPr>
          <w:rFonts w:ascii="Times New Roman" w:hAnsi="Times New Roman" w:cs="Times New Roman"/>
          <w:sz w:val="28"/>
          <w:szCs w:val="28"/>
        </w:rPr>
        <w:t>б) наименование структурных подразделений (отдел, управление</w:t>
      </w:r>
      <w:r w:rsidR="00D802B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05832">
        <w:rPr>
          <w:rFonts w:ascii="Times New Roman" w:hAnsi="Times New Roman" w:cs="Times New Roman"/>
          <w:sz w:val="28"/>
          <w:szCs w:val="28"/>
        </w:rPr>
        <w:t>);</w:t>
      </w:r>
    </w:p>
    <w:p w14:paraId="623C4FB2" w14:textId="67CA3911" w:rsidR="00405832" w:rsidRPr="001B291F" w:rsidRDefault="00405832" w:rsidP="004871DC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2">
        <w:rPr>
          <w:rFonts w:ascii="Times New Roman" w:hAnsi="Times New Roman" w:cs="Times New Roman"/>
          <w:sz w:val="28"/>
          <w:szCs w:val="28"/>
        </w:rPr>
        <w:t xml:space="preserve">в) сведения о направлениях деятельности экспертов, функционально </w:t>
      </w:r>
      <w:r w:rsidRPr="00405832">
        <w:rPr>
          <w:rFonts w:ascii="Times New Roman" w:hAnsi="Times New Roman" w:cs="Times New Roman"/>
          <w:sz w:val="28"/>
          <w:szCs w:val="28"/>
        </w:rPr>
        <w:lastRenderedPageBreak/>
        <w:t>подчиняющихся соответствующему структурному подразделению</w:t>
      </w:r>
      <w:r w:rsidR="001B291F">
        <w:rPr>
          <w:rFonts w:ascii="Times New Roman" w:hAnsi="Times New Roman" w:cs="Times New Roman"/>
          <w:sz w:val="28"/>
          <w:szCs w:val="28"/>
        </w:rPr>
        <w:t>.</w:t>
      </w:r>
    </w:p>
    <w:p w14:paraId="3ECA4C3C" w14:textId="004710B4" w:rsidR="00405832" w:rsidRPr="00405832" w:rsidRDefault="00173E7B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2B">
        <w:rPr>
          <w:rFonts w:ascii="Times New Roman" w:hAnsi="Times New Roman" w:cs="Times New Roman"/>
          <w:sz w:val="28"/>
          <w:szCs w:val="28"/>
        </w:rPr>
        <w:t>3.</w:t>
      </w:r>
      <w:r w:rsidR="00EF599C" w:rsidRPr="00F91C2B">
        <w:rPr>
          <w:rFonts w:ascii="Times New Roman" w:hAnsi="Times New Roman" w:cs="Times New Roman"/>
          <w:sz w:val="28"/>
          <w:szCs w:val="28"/>
        </w:rPr>
        <w:t>5</w:t>
      </w:r>
      <w:r w:rsidRPr="00F91C2B">
        <w:rPr>
          <w:rFonts w:ascii="Times New Roman" w:hAnsi="Times New Roman" w:cs="Times New Roman"/>
          <w:sz w:val="28"/>
          <w:szCs w:val="28"/>
        </w:rPr>
        <w:t>.</w:t>
      </w:r>
      <w:r w:rsidR="00405832" w:rsidRPr="00405832">
        <w:rPr>
          <w:rFonts w:ascii="Times New Roman" w:hAnsi="Times New Roman" w:cs="Times New Roman"/>
          <w:sz w:val="28"/>
          <w:szCs w:val="28"/>
        </w:rPr>
        <w:t xml:space="preserve"> </w:t>
      </w:r>
      <w:r w:rsidR="0060416C">
        <w:rPr>
          <w:rFonts w:ascii="Times New Roman" w:hAnsi="Times New Roman" w:cs="Times New Roman"/>
          <w:sz w:val="28"/>
          <w:szCs w:val="28"/>
        </w:rPr>
        <w:t xml:space="preserve">Стороны Соглашения гарантируют </w:t>
      </w:r>
      <w:r w:rsidR="00D802BD">
        <w:rPr>
          <w:rFonts w:ascii="Times New Roman" w:hAnsi="Times New Roman" w:cs="Times New Roman"/>
          <w:sz w:val="28"/>
          <w:szCs w:val="28"/>
        </w:rPr>
        <w:t xml:space="preserve">своевременную </w:t>
      </w:r>
      <w:r w:rsidR="0060416C">
        <w:rPr>
          <w:rFonts w:ascii="Times New Roman" w:hAnsi="Times New Roman" w:cs="Times New Roman"/>
          <w:sz w:val="28"/>
          <w:szCs w:val="28"/>
        </w:rPr>
        <w:t>актуализацию</w:t>
      </w:r>
      <w:r w:rsidR="002F1B3A">
        <w:rPr>
          <w:rFonts w:ascii="Times New Roman" w:hAnsi="Times New Roman" w:cs="Times New Roman"/>
          <w:sz w:val="28"/>
          <w:szCs w:val="28"/>
        </w:rPr>
        <w:t xml:space="preserve"> сведений, предусмотренных п. 3.</w:t>
      </w:r>
      <w:r w:rsidR="00EF599C">
        <w:rPr>
          <w:rFonts w:ascii="Times New Roman" w:hAnsi="Times New Roman" w:cs="Times New Roman"/>
          <w:sz w:val="28"/>
          <w:szCs w:val="28"/>
        </w:rPr>
        <w:t>4</w:t>
      </w:r>
      <w:r w:rsidR="002F1B3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05832" w:rsidRPr="00405832">
        <w:rPr>
          <w:rFonts w:ascii="Times New Roman" w:hAnsi="Times New Roman" w:cs="Times New Roman"/>
          <w:sz w:val="28"/>
          <w:szCs w:val="28"/>
        </w:rPr>
        <w:t>.</w:t>
      </w:r>
    </w:p>
    <w:p w14:paraId="24A3826E" w14:textId="0F22D59F" w:rsidR="00F66139" w:rsidRPr="00F00C64" w:rsidRDefault="00F66139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2B">
        <w:rPr>
          <w:rFonts w:ascii="Times New Roman" w:hAnsi="Times New Roman" w:cs="Times New Roman"/>
          <w:sz w:val="28"/>
          <w:szCs w:val="28"/>
        </w:rPr>
        <w:t>3.</w:t>
      </w:r>
      <w:r w:rsidR="0041507D" w:rsidRPr="00F91C2B">
        <w:rPr>
          <w:rFonts w:ascii="Times New Roman" w:hAnsi="Times New Roman" w:cs="Times New Roman"/>
          <w:sz w:val="28"/>
          <w:szCs w:val="28"/>
        </w:rPr>
        <w:t>6</w:t>
      </w:r>
      <w:r w:rsidRPr="00F91C2B">
        <w:rPr>
          <w:rFonts w:ascii="Times New Roman" w:hAnsi="Times New Roman" w:cs="Times New Roman"/>
          <w:sz w:val="28"/>
          <w:szCs w:val="28"/>
        </w:rPr>
        <w:t>.</w:t>
      </w:r>
      <w:r w:rsidRPr="00F66139">
        <w:t xml:space="preserve"> </w:t>
      </w:r>
      <w:r w:rsidRPr="00F66139">
        <w:rPr>
          <w:rFonts w:ascii="Times New Roman" w:hAnsi="Times New Roman" w:cs="Times New Roman"/>
          <w:sz w:val="28"/>
          <w:szCs w:val="28"/>
        </w:rPr>
        <w:t xml:space="preserve">В течение срока действия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F66139">
        <w:rPr>
          <w:rFonts w:ascii="Times New Roman" w:hAnsi="Times New Roman" w:cs="Times New Roman"/>
          <w:sz w:val="28"/>
          <w:szCs w:val="28"/>
        </w:rPr>
        <w:t xml:space="preserve">могут направляться задания, содержащие предложение об участии </w:t>
      </w:r>
      <w:r w:rsidR="000305CC">
        <w:rPr>
          <w:rFonts w:ascii="Times New Roman" w:hAnsi="Times New Roman" w:cs="Times New Roman"/>
          <w:sz w:val="28"/>
          <w:szCs w:val="28"/>
        </w:rPr>
        <w:t xml:space="preserve">экспертов Стороны </w:t>
      </w:r>
      <w:r w:rsidRPr="00F66139">
        <w:rPr>
          <w:rFonts w:ascii="Times New Roman" w:hAnsi="Times New Roman" w:cs="Times New Roman"/>
          <w:sz w:val="28"/>
          <w:szCs w:val="28"/>
        </w:rPr>
        <w:t>в оказании услуги по определенному направлению деятельности. Задание направляется в электронной форме посредством ЕЦПЭ</w:t>
      </w:r>
      <w:r w:rsidR="00D802BD">
        <w:rPr>
          <w:rFonts w:ascii="Times New Roman" w:hAnsi="Times New Roman" w:cs="Times New Roman"/>
          <w:sz w:val="28"/>
          <w:szCs w:val="28"/>
        </w:rPr>
        <w:t xml:space="preserve"> или АИС</w:t>
      </w:r>
      <w:r w:rsidR="00F229D0">
        <w:rPr>
          <w:rFonts w:ascii="Times New Roman" w:hAnsi="Times New Roman" w:cs="Times New Roman"/>
          <w:sz w:val="28"/>
          <w:szCs w:val="28"/>
        </w:rPr>
        <w:t xml:space="preserve"> </w:t>
      </w:r>
      <w:r w:rsidR="00F00C6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229D0" w:rsidRPr="00F229D0">
        <w:rPr>
          <w:rFonts w:ascii="Times New Roman" w:hAnsi="Times New Roman" w:cs="Times New Roman"/>
          <w:sz w:val="28"/>
          <w:szCs w:val="28"/>
        </w:rPr>
        <w:t>2</w:t>
      </w:r>
      <w:r w:rsidR="00F045D7" w:rsidRPr="00F045D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229D0">
        <w:rPr>
          <w:rFonts w:ascii="Times New Roman" w:hAnsi="Times New Roman" w:cs="Times New Roman"/>
          <w:sz w:val="28"/>
          <w:szCs w:val="28"/>
        </w:rPr>
        <w:t>их</w:t>
      </w:r>
      <w:r w:rsidR="00F045D7" w:rsidRPr="00F045D7">
        <w:rPr>
          <w:rFonts w:ascii="Times New Roman" w:hAnsi="Times New Roman" w:cs="Times New Roman"/>
          <w:sz w:val="28"/>
          <w:szCs w:val="28"/>
        </w:rPr>
        <w:t xml:space="preserve"> дн</w:t>
      </w:r>
      <w:r w:rsidR="00F229D0">
        <w:rPr>
          <w:rFonts w:ascii="Times New Roman" w:hAnsi="Times New Roman" w:cs="Times New Roman"/>
          <w:sz w:val="28"/>
          <w:szCs w:val="28"/>
        </w:rPr>
        <w:t>ей</w:t>
      </w:r>
      <w:r w:rsidR="00F045D7" w:rsidRPr="00F045D7">
        <w:rPr>
          <w:rFonts w:ascii="Times New Roman" w:hAnsi="Times New Roman" w:cs="Times New Roman"/>
          <w:sz w:val="28"/>
          <w:szCs w:val="28"/>
        </w:rPr>
        <w:t xml:space="preserve"> после начала </w:t>
      </w:r>
      <w:r w:rsidR="00553A55">
        <w:rPr>
          <w:rFonts w:ascii="Times New Roman" w:hAnsi="Times New Roman" w:cs="Times New Roman"/>
          <w:sz w:val="28"/>
          <w:szCs w:val="28"/>
        </w:rPr>
        <w:t>оказания услуги.</w:t>
      </w:r>
    </w:p>
    <w:p w14:paraId="1D3A9B34" w14:textId="656D2B49" w:rsidR="005B7AA0" w:rsidRPr="00F66139" w:rsidRDefault="005B7AA0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2B">
        <w:rPr>
          <w:rFonts w:ascii="Times New Roman" w:hAnsi="Times New Roman" w:cs="Times New Roman"/>
          <w:sz w:val="28"/>
          <w:szCs w:val="28"/>
        </w:rPr>
        <w:t>3.</w:t>
      </w:r>
      <w:r w:rsidR="0041507D" w:rsidRPr="00F91C2B">
        <w:rPr>
          <w:rFonts w:ascii="Times New Roman" w:hAnsi="Times New Roman" w:cs="Times New Roman"/>
          <w:sz w:val="28"/>
          <w:szCs w:val="28"/>
        </w:rPr>
        <w:t>7</w:t>
      </w:r>
      <w:r w:rsidRPr="00F91C2B">
        <w:rPr>
          <w:rFonts w:ascii="Times New Roman" w:hAnsi="Times New Roman" w:cs="Times New Roman"/>
          <w:sz w:val="28"/>
          <w:szCs w:val="28"/>
        </w:rPr>
        <w:t>.</w:t>
      </w:r>
      <w:r w:rsidR="00EE5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2E1" w:rsidRPr="00FB1BBE">
        <w:rPr>
          <w:rFonts w:ascii="Times New Roman" w:hAnsi="Times New Roman" w:cs="Times New Roman"/>
          <w:sz w:val="28"/>
          <w:szCs w:val="28"/>
        </w:rPr>
        <w:t xml:space="preserve">В целях принятия предложения и согласования задания </w:t>
      </w:r>
      <w:r w:rsidR="00FB1BBE" w:rsidRPr="00FB1BBE">
        <w:rPr>
          <w:rFonts w:ascii="Times New Roman" w:hAnsi="Times New Roman" w:cs="Times New Roman"/>
          <w:sz w:val="28"/>
          <w:szCs w:val="28"/>
        </w:rPr>
        <w:t>Сторона</w:t>
      </w:r>
      <w:r w:rsidR="00FB1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AA0">
        <w:rPr>
          <w:rFonts w:ascii="Times New Roman" w:hAnsi="Times New Roman" w:cs="Times New Roman"/>
          <w:sz w:val="28"/>
          <w:szCs w:val="28"/>
        </w:rPr>
        <w:t>анализирует информацию, приведенную в задании, на предмет возможности оказания услуги, а также знакомится с документацией по соответствующему объекту капитального строительства, доступ к которой обеспечивается на платформе ЕЦПЭ</w:t>
      </w:r>
      <w:r w:rsidR="004735BE">
        <w:rPr>
          <w:rFonts w:ascii="Times New Roman" w:hAnsi="Times New Roman" w:cs="Times New Roman"/>
          <w:sz w:val="28"/>
          <w:szCs w:val="28"/>
        </w:rPr>
        <w:t xml:space="preserve"> и</w:t>
      </w:r>
      <w:r w:rsidR="00D802BD">
        <w:rPr>
          <w:rFonts w:ascii="Times New Roman" w:hAnsi="Times New Roman" w:cs="Times New Roman"/>
          <w:sz w:val="28"/>
          <w:szCs w:val="28"/>
        </w:rPr>
        <w:t>ли</w:t>
      </w:r>
      <w:r w:rsidR="004735BE">
        <w:rPr>
          <w:rFonts w:ascii="Times New Roman" w:hAnsi="Times New Roman" w:cs="Times New Roman"/>
          <w:sz w:val="28"/>
          <w:szCs w:val="28"/>
        </w:rPr>
        <w:t xml:space="preserve"> АИС</w:t>
      </w:r>
      <w:r w:rsidRPr="005B7AA0">
        <w:rPr>
          <w:rFonts w:ascii="Times New Roman" w:hAnsi="Times New Roman" w:cs="Times New Roman"/>
          <w:sz w:val="28"/>
          <w:szCs w:val="28"/>
        </w:rPr>
        <w:t>.</w:t>
      </w:r>
      <w:r w:rsidR="00FB1BBE">
        <w:rPr>
          <w:rFonts w:ascii="Times New Roman" w:hAnsi="Times New Roman" w:cs="Times New Roman"/>
          <w:sz w:val="28"/>
          <w:szCs w:val="28"/>
        </w:rPr>
        <w:t xml:space="preserve"> </w:t>
      </w:r>
      <w:r w:rsidR="00D617EF" w:rsidRPr="00D617EF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8440AE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D617EF" w:rsidRPr="00D617EF">
        <w:rPr>
          <w:rFonts w:ascii="Times New Roman" w:hAnsi="Times New Roman" w:cs="Times New Roman"/>
          <w:sz w:val="28"/>
          <w:szCs w:val="28"/>
        </w:rPr>
        <w:t>организовывает</w:t>
      </w:r>
      <w:r w:rsidR="008440AE">
        <w:rPr>
          <w:rFonts w:ascii="Times New Roman" w:hAnsi="Times New Roman" w:cs="Times New Roman"/>
          <w:sz w:val="28"/>
          <w:szCs w:val="28"/>
        </w:rPr>
        <w:t>ся встреча</w:t>
      </w:r>
      <w:r w:rsidR="00D617EF" w:rsidRPr="00D617EF">
        <w:rPr>
          <w:rFonts w:ascii="Times New Roman" w:hAnsi="Times New Roman" w:cs="Times New Roman"/>
          <w:sz w:val="28"/>
          <w:szCs w:val="28"/>
        </w:rPr>
        <w:t xml:space="preserve"> (посредством видео-конференц-связи) или общение по телефону с представителями для уточнения необходимой информации.</w:t>
      </w:r>
      <w:r w:rsidR="00F77558">
        <w:rPr>
          <w:rFonts w:ascii="Times New Roman" w:hAnsi="Times New Roman" w:cs="Times New Roman"/>
          <w:sz w:val="28"/>
          <w:szCs w:val="28"/>
        </w:rPr>
        <w:t xml:space="preserve"> Стороной, получившей задание, может быть принято решение </w:t>
      </w:r>
      <w:r w:rsidR="00F77558" w:rsidRPr="00F77558">
        <w:rPr>
          <w:rFonts w:ascii="Times New Roman" w:hAnsi="Times New Roman" w:cs="Times New Roman"/>
          <w:sz w:val="28"/>
          <w:szCs w:val="28"/>
        </w:rPr>
        <w:t>об отклонении задания</w:t>
      </w:r>
      <w:r w:rsidR="00F0721B">
        <w:rPr>
          <w:rFonts w:ascii="Times New Roman" w:hAnsi="Times New Roman" w:cs="Times New Roman"/>
          <w:sz w:val="28"/>
          <w:szCs w:val="28"/>
        </w:rPr>
        <w:t>, которое путем соответствующего уведомления доводится до</w:t>
      </w:r>
      <w:r w:rsidR="00265E93">
        <w:rPr>
          <w:rFonts w:ascii="Times New Roman" w:hAnsi="Times New Roman" w:cs="Times New Roman"/>
          <w:sz w:val="28"/>
          <w:szCs w:val="28"/>
        </w:rPr>
        <w:t xml:space="preserve"> </w:t>
      </w:r>
      <w:r w:rsidR="00F0721B">
        <w:rPr>
          <w:rFonts w:ascii="Times New Roman" w:hAnsi="Times New Roman" w:cs="Times New Roman"/>
          <w:sz w:val="28"/>
          <w:szCs w:val="28"/>
        </w:rPr>
        <w:t>Стороны направившей задание.</w:t>
      </w:r>
    </w:p>
    <w:p w14:paraId="64A266B6" w14:textId="4E961475" w:rsidR="00CD2F2C" w:rsidRDefault="00CD2F2C" w:rsidP="00A00E88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2B">
        <w:rPr>
          <w:rFonts w:ascii="Times New Roman" w:hAnsi="Times New Roman" w:cs="Times New Roman"/>
          <w:sz w:val="28"/>
          <w:szCs w:val="28"/>
        </w:rPr>
        <w:t>3.</w:t>
      </w:r>
      <w:r w:rsidR="0041507D" w:rsidRPr="00F91C2B">
        <w:rPr>
          <w:rFonts w:ascii="Times New Roman" w:hAnsi="Times New Roman" w:cs="Times New Roman"/>
          <w:sz w:val="28"/>
          <w:szCs w:val="28"/>
        </w:rPr>
        <w:t>8</w:t>
      </w:r>
      <w:r w:rsidRPr="00F91C2B">
        <w:rPr>
          <w:rFonts w:ascii="Times New Roman" w:hAnsi="Times New Roman" w:cs="Times New Roman"/>
          <w:sz w:val="28"/>
          <w:szCs w:val="28"/>
        </w:rPr>
        <w:t>.</w:t>
      </w:r>
      <w:r w:rsidR="007A3A80" w:rsidRPr="007A3A80">
        <w:t xml:space="preserve"> </w:t>
      </w:r>
      <w:r w:rsidRPr="00CD2F2C">
        <w:rPr>
          <w:rFonts w:ascii="Times New Roman" w:hAnsi="Times New Roman" w:cs="Times New Roman"/>
          <w:sz w:val="28"/>
          <w:szCs w:val="28"/>
        </w:rPr>
        <w:t xml:space="preserve">Взаимное привлечение экспертов для участия в рассмотрении документации при оказании услуг между </w:t>
      </w:r>
      <w:r>
        <w:rPr>
          <w:rFonts w:ascii="Times New Roman" w:hAnsi="Times New Roman" w:cs="Times New Roman"/>
          <w:sz w:val="28"/>
          <w:szCs w:val="28"/>
        </w:rPr>
        <w:t>Сторонами Соглашения</w:t>
      </w:r>
      <w:r w:rsidR="007A3A80">
        <w:rPr>
          <w:rFonts w:ascii="Times New Roman" w:hAnsi="Times New Roman" w:cs="Times New Roman"/>
          <w:sz w:val="28"/>
          <w:szCs w:val="28"/>
        </w:rPr>
        <w:t xml:space="preserve">, </w:t>
      </w:r>
      <w:r w:rsidR="00A00E88">
        <w:rPr>
          <w:rFonts w:ascii="Times New Roman" w:hAnsi="Times New Roman" w:cs="Times New Roman"/>
          <w:sz w:val="28"/>
          <w:szCs w:val="28"/>
        </w:rPr>
        <w:t xml:space="preserve">при </w:t>
      </w:r>
      <w:r w:rsidR="00A00E88" w:rsidRPr="00F91C2B">
        <w:rPr>
          <w:rFonts w:ascii="Times New Roman" w:hAnsi="Times New Roman" w:cs="Times New Roman"/>
          <w:sz w:val="28"/>
          <w:szCs w:val="28"/>
        </w:rPr>
        <w:t>согласовании</w:t>
      </w:r>
      <w:r w:rsidR="007A3A80" w:rsidRPr="001D2483">
        <w:rPr>
          <w:rFonts w:ascii="Times New Roman" w:hAnsi="Times New Roman" w:cs="Times New Roman"/>
          <w:sz w:val="28"/>
          <w:szCs w:val="28"/>
        </w:rPr>
        <w:t xml:space="preserve"> задания, предусмотренного п. 3.</w:t>
      </w:r>
      <w:r w:rsidR="0041507D">
        <w:rPr>
          <w:rFonts w:ascii="Times New Roman" w:hAnsi="Times New Roman" w:cs="Times New Roman"/>
          <w:sz w:val="28"/>
          <w:szCs w:val="28"/>
        </w:rPr>
        <w:t>6</w:t>
      </w:r>
      <w:r w:rsidR="007A3A80" w:rsidRPr="001D2483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1D2483" w:rsidRPr="001D2483">
        <w:rPr>
          <w:rFonts w:ascii="Times New Roman" w:hAnsi="Times New Roman" w:cs="Times New Roman"/>
          <w:sz w:val="28"/>
          <w:szCs w:val="28"/>
        </w:rPr>
        <w:t>,</w:t>
      </w:r>
      <w:r w:rsidR="007A3A80" w:rsidRPr="007A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2C">
        <w:rPr>
          <w:rFonts w:ascii="Times New Roman" w:hAnsi="Times New Roman" w:cs="Times New Roman"/>
          <w:sz w:val="28"/>
          <w:szCs w:val="28"/>
        </w:rPr>
        <w:t>осуществл</w:t>
      </w:r>
      <w:r w:rsidR="00C44EDB">
        <w:rPr>
          <w:rFonts w:ascii="Times New Roman" w:hAnsi="Times New Roman" w:cs="Times New Roman"/>
          <w:sz w:val="28"/>
          <w:szCs w:val="28"/>
        </w:rPr>
        <w:t>яется на основании наряда-заказа</w:t>
      </w:r>
      <w:r w:rsidR="00EA24E4">
        <w:rPr>
          <w:rFonts w:ascii="Times New Roman" w:hAnsi="Times New Roman" w:cs="Times New Roman"/>
          <w:sz w:val="28"/>
          <w:szCs w:val="28"/>
        </w:rPr>
        <w:t>, заключенного</w:t>
      </w:r>
      <w:r w:rsidR="005F68CE">
        <w:rPr>
          <w:rFonts w:ascii="Times New Roman" w:hAnsi="Times New Roman" w:cs="Times New Roman"/>
          <w:sz w:val="28"/>
          <w:szCs w:val="28"/>
        </w:rPr>
        <w:t xml:space="preserve"> по форме, утвержденной Приложением </w:t>
      </w:r>
      <w:r w:rsidR="00611B78">
        <w:rPr>
          <w:rFonts w:ascii="Times New Roman" w:hAnsi="Times New Roman" w:cs="Times New Roman"/>
          <w:sz w:val="28"/>
          <w:szCs w:val="28"/>
        </w:rPr>
        <w:t>№ 1</w:t>
      </w:r>
      <w:r w:rsidR="005F68CE">
        <w:rPr>
          <w:rFonts w:ascii="Times New Roman" w:hAnsi="Times New Roman" w:cs="Times New Roman"/>
          <w:sz w:val="28"/>
          <w:szCs w:val="28"/>
        </w:rPr>
        <w:t xml:space="preserve"> </w:t>
      </w:r>
      <w:r w:rsidR="00605F87">
        <w:rPr>
          <w:rFonts w:ascii="Times New Roman" w:hAnsi="Times New Roman" w:cs="Times New Roman"/>
          <w:sz w:val="28"/>
          <w:szCs w:val="28"/>
        </w:rPr>
        <w:t>к настоящему</w:t>
      </w:r>
      <w:r w:rsidR="00C44EDB">
        <w:rPr>
          <w:rFonts w:ascii="Times New Roman" w:hAnsi="Times New Roman" w:cs="Times New Roman"/>
          <w:sz w:val="28"/>
          <w:szCs w:val="28"/>
        </w:rPr>
        <w:t xml:space="preserve"> </w:t>
      </w:r>
      <w:r w:rsidR="00605F87">
        <w:rPr>
          <w:rFonts w:ascii="Times New Roman" w:hAnsi="Times New Roman" w:cs="Times New Roman"/>
          <w:sz w:val="28"/>
          <w:szCs w:val="28"/>
        </w:rPr>
        <w:t>Соглашению.</w:t>
      </w:r>
      <w:r w:rsidR="00063CFC">
        <w:rPr>
          <w:rFonts w:ascii="Times New Roman" w:hAnsi="Times New Roman" w:cs="Times New Roman"/>
          <w:sz w:val="28"/>
          <w:szCs w:val="28"/>
        </w:rPr>
        <w:t xml:space="preserve"> Проект наряд</w:t>
      </w:r>
      <w:r w:rsidR="00086993">
        <w:rPr>
          <w:rFonts w:ascii="Times New Roman" w:hAnsi="Times New Roman" w:cs="Times New Roman"/>
          <w:sz w:val="28"/>
          <w:szCs w:val="28"/>
        </w:rPr>
        <w:t>а</w:t>
      </w:r>
      <w:r w:rsidR="00063CFC">
        <w:rPr>
          <w:rFonts w:ascii="Times New Roman" w:hAnsi="Times New Roman" w:cs="Times New Roman"/>
          <w:sz w:val="28"/>
          <w:szCs w:val="28"/>
        </w:rPr>
        <w:t>-заказа, подписанный уполномоченным представителем</w:t>
      </w:r>
      <w:r w:rsidR="00D802BD">
        <w:rPr>
          <w:rFonts w:ascii="Times New Roman" w:hAnsi="Times New Roman" w:cs="Times New Roman"/>
          <w:sz w:val="28"/>
          <w:szCs w:val="28"/>
        </w:rPr>
        <w:t xml:space="preserve"> </w:t>
      </w:r>
      <w:r w:rsidR="00463BA0">
        <w:rPr>
          <w:rFonts w:ascii="Times New Roman" w:hAnsi="Times New Roman" w:cs="Times New Roman"/>
          <w:sz w:val="28"/>
          <w:szCs w:val="28"/>
        </w:rPr>
        <w:t>Исполнителя</w:t>
      </w:r>
      <w:r w:rsidR="00063CFC">
        <w:rPr>
          <w:rFonts w:ascii="Times New Roman" w:hAnsi="Times New Roman" w:cs="Times New Roman"/>
          <w:sz w:val="28"/>
          <w:szCs w:val="28"/>
        </w:rPr>
        <w:t xml:space="preserve">, </w:t>
      </w:r>
      <w:r w:rsidR="00DA7861">
        <w:rPr>
          <w:rFonts w:ascii="Times New Roman" w:hAnsi="Times New Roman" w:cs="Times New Roman"/>
          <w:sz w:val="28"/>
          <w:szCs w:val="28"/>
        </w:rPr>
        <w:t xml:space="preserve">с </w:t>
      </w:r>
      <w:r w:rsidR="00DA7861" w:rsidRPr="00DA7861">
        <w:rPr>
          <w:rFonts w:ascii="Times New Roman" w:hAnsi="Times New Roman" w:cs="Times New Roman"/>
          <w:sz w:val="28"/>
          <w:szCs w:val="28"/>
        </w:rPr>
        <w:t>расчет</w:t>
      </w:r>
      <w:r w:rsidR="00DA7861">
        <w:rPr>
          <w:rFonts w:ascii="Times New Roman" w:hAnsi="Times New Roman" w:cs="Times New Roman"/>
          <w:sz w:val="28"/>
          <w:szCs w:val="28"/>
        </w:rPr>
        <w:t>ом</w:t>
      </w:r>
      <w:r w:rsidR="00DA7861" w:rsidRPr="00DA7861">
        <w:rPr>
          <w:rFonts w:ascii="Times New Roman" w:hAnsi="Times New Roman" w:cs="Times New Roman"/>
          <w:sz w:val="28"/>
          <w:szCs w:val="28"/>
        </w:rPr>
        <w:t xml:space="preserve"> стоимости услуг привлекаемого </w:t>
      </w:r>
      <w:r w:rsidR="00D802BD">
        <w:rPr>
          <w:rFonts w:ascii="Times New Roman" w:hAnsi="Times New Roman" w:cs="Times New Roman"/>
          <w:sz w:val="28"/>
          <w:szCs w:val="28"/>
        </w:rPr>
        <w:t>эксперта</w:t>
      </w:r>
      <w:r w:rsidR="00DA7861">
        <w:rPr>
          <w:rFonts w:ascii="Times New Roman" w:hAnsi="Times New Roman" w:cs="Times New Roman"/>
          <w:sz w:val="28"/>
          <w:szCs w:val="28"/>
        </w:rPr>
        <w:t xml:space="preserve">, </w:t>
      </w:r>
      <w:r w:rsidR="00CB688D">
        <w:rPr>
          <w:rFonts w:ascii="Times New Roman" w:hAnsi="Times New Roman" w:cs="Times New Roman"/>
          <w:sz w:val="28"/>
          <w:szCs w:val="28"/>
        </w:rPr>
        <w:t>оформленного по форме, утвержденной Приложением № к наряду-заказу,</w:t>
      </w:r>
      <w:r w:rsidR="00DA7861" w:rsidRPr="00DA7861">
        <w:rPr>
          <w:rFonts w:ascii="Times New Roman" w:hAnsi="Times New Roman" w:cs="Times New Roman"/>
          <w:sz w:val="28"/>
          <w:szCs w:val="28"/>
        </w:rPr>
        <w:t xml:space="preserve"> </w:t>
      </w:r>
      <w:r w:rsidR="00086993">
        <w:rPr>
          <w:rFonts w:ascii="Times New Roman" w:hAnsi="Times New Roman" w:cs="Times New Roman"/>
          <w:sz w:val="28"/>
          <w:szCs w:val="28"/>
        </w:rPr>
        <w:t xml:space="preserve">направляется в адрес </w:t>
      </w:r>
      <w:r w:rsidR="006B3042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086993">
        <w:rPr>
          <w:rFonts w:ascii="Times New Roman" w:hAnsi="Times New Roman" w:cs="Times New Roman"/>
          <w:sz w:val="28"/>
          <w:szCs w:val="28"/>
        </w:rPr>
        <w:t xml:space="preserve">в срок, не позднее 2 рабочих дней с момента получения задания. Подписанный наряд-заказ направляется </w:t>
      </w:r>
      <w:r w:rsidR="00C601F7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086993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C601F7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1C246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2A6E52">
        <w:rPr>
          <w:rFonts w:ascii="Times New Roman" w:hAnsi="Times New Roman" w:cs="Times New Roman"/>
          <w:sz w:val="28"/>
          <w:szCs w:val="28"/>
        </w:rPr>
        <w:t xml:space="preserve">2-х </w:t>
      </w:r>
      <w:r w:rsidR="001C2461">
        <w:rPr>
          <w:rFonts w:ascii="Times New Roman" w:hAnsi="Times New Roman" w:cs="Times New Roman"/>
          <w:sz w:val="28"/>
          <w:szCs w:val="28"/>
        </w:rPr>
        <w:t>рабочих дней с момента получения наряда-заказа.</w:t>
      </w:r>
      <w:r w:rsidR="00ED7AF5" w:rsidRPr="00ED7AF5">
        <w:t xml:space="preserve"> </w:t>
      </w:r>
      <w:r w:rsidR="00ED7AF5" w:rsidRPr="00ED7AF5">
        <w:rPr>
          <w:rFonts w:ascii="Times New Roman" w:hAnsi="Times New Roman" w:cs="Times New Roman"/>
          <w:sz w:val="28"/>
          <w:szCs w:val="28"/>
        </w:rPr>
        <w:t>При отсутствии</w:t>
      </w:r>
      <w:r w:rsidR="00ED7AF5">
        <w:t xml:space="preserve"> </w:t>
      </w:r>
      <w:r w:rsidR="00ED7AF5" w:rsidRPr="00ED7AF5">
        <w:rPr>
          <w:rFonts w:ascii="Times New Roman" w:hAnsi="Times New Roman" w:cs="Times New Roman"/>
          <w:sz w:val="28"/>
          <w:szCs w:val="28"/>
        </w:rPr>
        <w:t>технической возможности подготовки и направления наряда-заказа</w:t>
      </w:r>
      <w:r w:rsidR="00ED7AF5">
        <w:rPr>
          <w:rFonts w:ascii="Times New Roman" w:hAnsi="Times New Roman" w:cs="Times New Roman"/>
          <w:sz w:val="28"/>
          <w:szCs w:val="28"/>
        </w:rPr>
        <w:t>, расчета стоимости</w:t>
      </w:r>
      <w:r w:rsidR="00ED7AF5" w:rsidRPr="00ED7AF5">
        <w:rPr>
          <w:rFonts w:ascii="Times New Roman" w:hAnsi="Times New Roman" w:cs="Times New Roman"/>
          <w:sz w:val="28"/>
          <w:szCs w:val="28"/>
        </w:rPr>
        <w:t xml:space="preserve"> посредством ЕЦПЭ</w:t>
      </w:r>
      <w:r w:rsidR="008F76BF">
        <w:rPr>
          <w:rFonts w:ascii="Times New Roman" w:hAnsi="Times New Roman" w:cs="Times New Roman"/>
          <w:sz w:val="28"/>
          <w:szCs w:val="28"/>
        </w:rPr>
        <w:t xml:space="preserve"> или АИС</w:t>
      </w:r>
      <w:r w:rsidR="00ED7AF5" w:rsidRPr="00ED7AF5">
        <w:rPr>
          <w:rFonts w:ascii="Times New Roman" w:hAnsi="Times New Roman" w:cs="Times New Roman"/>
          <w:sz w:val="28"/>
          <w:szCs w:val="28"/>
        </w:rPr>
        <w:t xml:space="preserve">, </w:t>
      </w:r>
      <w:r w:rsidR="002A6E52">
        <w:rPr>
          <w:rFonts w:ascii="Times New Roman" w:hAnsi="Times New Roman" w:cs="Times New Roman"/>
          <w:sz w:val="28"/>
          <w:szCs w:val="28"/>
        </w:rPr>
        <w:t xml:space="preserve">направление и подписание </w:t>
      </w:r>
      <w:r w:rsidR="00ED7AF5">
        <w:rPr>
          <w:rFonts w:ascii="Times New Roman" w:hAnsi="Times New Roman" w:cs="Times New Roman"/>
          <w:sz w:val="28"/>
          <w:szCs w:val="28"/>
        </w:rPr>
        <w:t>указанн</w:t>
      </w:r>
      <w:r w:rsidR="00F269F8">
        <w:rPr>
          <w:rFonts w:ascii="Times New Roman" w:hAnsi="Times New Roman" w:cs="Times New Roman"/>
          <w:sz w:val="28"/>
          <w:szCs w:val="28"/>
        </w:rPr>
        <w:t>ых документов о</w:t>
      </w:r>
      <w:r w:rsidR="00ED7AF5" w:rsidRPr="00ED7AF5">
        <w:rPr>
          <w:rFonts w:ascii="Times New Roman" w:hAnsi="Times New Roman" w:cs="Times New Roman"/>
          <w:sz w:val="28"/>
          <w:szCs w:val="28"/>
        </w:rPr>
        <w:t>беспечивается посредством ЭДО.</w:t>
      </w:r>
    </w:p>
    <w:p w14:paraId="493D59BD" w14:textId="4AE92E9B" w:rsidR="00345E49" w:rsidRDefault="00345E49" w:rsidP="00A00E88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наряде-заказе указываются следующие условия:</w:t>
      </w:r>
    </w:p>
    <w:p w14:paraId="41303FFC" w14:textId="6EADBCE2" w:rsidR="00345E49" w:rsidRPr="00345E49" w:rsidRDefault="00345E49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49">
        <w:rPr>
          <w:rFonts w:ascii="Times New Roman" w:hAnsi="Times New Roman" w:cs="Times New Roman"/>
          <w:sz w:val="28"/>
          <w:szCs w:val="28"/>
        </w:rPr>
        <w:t>а) наименование и предмет оказания услуги;</w:t>
      </w:r>
    </w:p>
    <w:p w14:paraId="73137944" w14:textId="1A341C5F" w:rsidR="00345E49" w:rsidRPr="00345E49" w:rsidRDefault="00345E49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49">
        <w:rPr>
          <w:rFonts w:ascii="Times New Roman" w:hAnsi="Times New Roman" w:cs="Times New Roman"/>
          <w:sz w:val="28"/>
          <w:szCs w:val="28"/>
        </w:rPr>
        <w:t>б) размер и сроки оплаты услуги;</w:t>
      </w:r>
    </w:p>
    <w:p w14:paraId="4D2013EC" w14:textId="5C311C23" w:rsidR="00345E49" w:rsidRPr="00345E49" w:rsidRDefault="00345E49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49">
        <w:rPr>
          <w:rFonts w:ascii="Times New Roman" w:hAnsi="Times New Roman" w:cs="Times New Roman"/>
          <w:sz w:val="28"/>
          <w:szCs w:val="28"/>
        </w:rPr>
        <w:t>в) результат оказания услуги;</w:t>
      </w:r>
    </w:p>
    <w:p w14:paraId="62A92610" w14:textId="63114A52" w:rsidR="00345E49" w:rsidRPr="002676DC" w:rsidRDefault="00345E49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49">
        <w:rPr>
          <w:rFonts w:ascii="Times New Roman" w:hAnsi="Times New Roman" w:cs="Times New Roman"/>
          <w:sz w:val="28"/>
          <w:szCs w:val="28"/>
        </w:rPr>
        <w:t>г) срок оказания услуги и порядок его продления;</w:t>
      </w:r>
    </w:p>
    <w:p w14:paraId="0F4B3C69" w14:textId="295D234D" w:rsidR="002676DC" w:rsidRPr="002676DC" w:rsidRDefault="002676DC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права и обязанности сторон;</w:t>
      </w:r>
    </w:p>
    <w:p w14:paraId="0E263225" w14:textId="490588C0" w:rsidR="00345E49" w:rsidRPr="00345E49" w:rsidRDefault="002676DC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45E49" w:rsidRPr="00345E49">
        <w:rPr>
          <w:rFonts w:ascii="Times New Roman" w:hAnsi="Times New Roman" w:cs="Times New Roman"/>
          <w:sz w:val="28"/>
          <w:szCs w:val="28"/>
        </w:rPr>
        <w:t xml:space="preserve">) определение даты начала </w:t>
      </w:r>
      <w:r w:rsidR="00656708">
        <w:rPr>
          <w:rFonts w:ascii="Times New Roman" w:hAnsi="Times New Roman" w:cs="Times New Roman"/>
          <w:sz w:val="28"/>
          <w:szCs w:val="28"/>
        </w:rPr>
        <w:t xml:space="preserve">течения </w:t>
      </w:r>
      <w:r w:rsidR="00345E49" w:rsidRPr="00345E49">
        <w:rPr>
          <w:rFonts w:ascii="Times New Roman" w:hAnsi="Times New Roman" w:cs="Times New Roman"/>
          <w:sz w:val="28"/>
          <w:szCs w:val="28"/>
        </w:rPr>
        <w:t>срока оказания услуги;</w:t>
      </w:r>
    </w:p>
    <w:p w14:paraId="6A5E725B" w14:textId="6A10A1FC" w:rsidR="00345E49" w:rsidRPr="00345E49" w:rsidRDefault="002676DC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345E49" w:rsidRPr="00345E49">
        <w:rPr>
          <w:rFonts w:ascii="Times New Roman" w:hAnsi="Times New Roman" w:cs="Times New Roman"/>
          <w:sz w:val="28"/>
          <w:szCs w:val="28"/>
        </w:rPr>
        <w:t>) условия оплаты при отказе эксперта от подписания сво</w:t>
      </w:r>
      <w:r w:rsidR="008A64EA">
        <w:rPr>
          <w:rFonts w:ascii="Times New Roman" w:hAnsi="Times New Roman" w:cs="Times New Roman"/>
          <w:sz w:val="28"/>
          <w:szCs w:val="28"/>
        </w:rPr>
        <w:t xml:space="preserve">дного заключения; </w:t>
      </w:r>
    </w:p>
    <w:p w14:paraId="445600BF" w14:textId="1B23301E" w:rsidR="00345E49" w:rsidRPr="00345E49" w:rsidRDefault="002676DC" w:rsidP="00A00E88">
      <w:pPr>
        <w:pStyle w:val="ConsNonformat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45E49" w:rsidRPr="00345E49">
        <w:rPr>
          <w:rFonts w:ascii="Times New Roman" w:hAnsi="Times New Roman" w:cs="Times New Roman"/>
          <w:sz w:val="28"/>
          <w:szCs w:val="28"/>
        </w:rPr>
        <w:t>) условия, нарушение которых относится к существенным нарушениям, дающим право поставить вопрос о досрочном расторжении наряда-заказа;</w:t>
      </w:r>
    </w:p>
    <w:p w14:paraId="6E6A960F" w14:textId="2FF9B422" w:rsidR="00345E49" w:rsidRDefault="002676DC" w:rsidP="00A00E88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45E49" w:rsidRPr="00345E49">
        <w:rPr>
          <w:rFonts w:ascii="Times New Roman" w:hAnsi="Times New Roman" w:cs="Times New Roman"/>
          <w:sz w:val="28"/>
          <w:szCs w:val="28"/>
        </w:rPr>
        <w:t>) ответственность за неисполнение и (или) ненадлежащее исполнение обязательств, вытекающих из наряда-заказа.</w:t>
      </w:r>
    </w:p>
    <w:p w14:paraId="6E4ED67D" w14:textId="22C98F9A" w:rsidR="001F5691" w:rsidRDefault="000E7E77" w:rsidP="00A00E88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D7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E77">
        <w:rPr>
          <w:rFonts w:ascii="Times New Roman" w:hAnsi="Times New Roman" w:cs="Times New Roman"/>
          <w:sz w:val="28"/>
          <w:szCs w:val="28"/>
        </w:rPr>
        <w:t xml:space="preserve">При рассмотрении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по заключенному наряду-заказу привлеченный </w:t>
      </w:r>
      <w:r w:rsidRPr="000E7E77">
        <w:rPr>
          <w:rFonts w:ascii="Times New Roman" w:hAnsi="Times New Roman" w:cs="Times New Roman"/>
          <w:sz w:val="28"/>
          <w:szCs w:val="28"/>
        </w:rPr>
        <w:t>эксперт получает доступ к контактным данным (телефон, электронная почта) экспертов</w:t>
      </w:r>
      <w:r w:rsidR="003B03DC">
        <w:rPr>
          <w:rFonts w:ascii="Times New Roman" w:hAnsi="Times New Roman" w:cs="Times New Roman"/>
          <w:sz w:val="28"/>
          <w:szCs w:val="28"/>
        </w:rPr>
        <w:t xml:space="preserve"> </w:t>
      </w:r>
      <w:r w:rsidR="003B03DC" w:rsidRPr="006D08AB">
        <w:rPr>
          <w:rFonts w:ascii="Times New Roman" w:hAnsi="Times New Roman" w:cs="Times New Roman"/>
          <w:sz w:val="28"/>
          <w:szCs w:val="28"/>
        </w:rPr>
        <w:t>Заказчика</w:t>
      </w:r>
      <w:r w:rsidRPr="006D08AB">
        <w:rPr>
          <w:rFonts w:ascii="Times New Roman" w:hAnsi="Times New Roman" w:cs="Times New Roman"/>
          <w:sz w:val="28"/>
          <w:szCs w:val="28"/>
        </w:rPr>
        <w:t>,</w:t>
      </w:r>
      <w:r w:rsidRPr="00AC5CD7">
        <w:rPr>
          <w:rFonts w:ascii="Times New Roman" w:hAnsi="Times New Roman" w:cs="Times New Roman"/>
          <w:sz w:val="28"/>
          <w:szCs w:val="28"/>
        </w:rPr>
        <w:t xml:space="preserve"> </w:t>
      </w:r>
      <w:r w:rsidRPr="000E7E77">
        <w:rPr>
          <w:rFonts w:ascii="Times New Roman" w:hAnsi="Times New Roman" w:cs="Times New Roman"/>
          <w:sz w:val="28"/>
          <w:szCs w:val="28"/>
        </w:rPr>
        <w:t>принимающих участие в оценке документации, в целях получения информации, необходимой для оказания услуги.</w:t>
      </w:r>
    </w:p>
    <w:p w14:paraId="6B6D1128" w14:textId="134E725E" w:rsidR="000E7E77" w:rsidRDefault="001F5691" w:rsidP="00A00E88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C2">
        <w:rPr>
          <w:rFonts w:ascii="Times New Roman" w:hAnsi="Times New Roman" w:cs="Times New Roman"/>
          <w:sz w:val="28"/>
          <w:szCs w:val="28"/>
        </w:rPr>
        <w:t>3.10</w:t>
      </w:r>
      <w:r w:rsidR="00C83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Локальные замечания, локальное заключение</w:t>
      </w:r>
      <w:r w:rsidR="00656708">
        <w:rPr>
          <w:rFonts w:ascii="Times New Roman" w:hAnsi="Times New Roman" w:cs="Times New Roman"/>
          <w:sz w:val="28"/>
          <w:szCs w:val="28"/>
        </w:rPr>
        <w:t xml:space="preserve"> </w:t>
      </w:r>
      <w:r w:rsidR="00F61879">
        <w:rPr>
          <w:rFonts w:ascii="Times New Roman" w:hAnsi="Times New Roman" w:cs="Times New Roman"/>
          <w:sz w:val="28"/>
          <w:szCs w:val="28"/>
        </w:rPr>
        <w:t>оформл</w:t>
      </w:r>
      <w:r w:rsidR="00204698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AE17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4698">
        <w:rPr>
          <w:rFonts w:ascii="Times New Roman" w:hAnsi="Times New Roman" w:cs="Times New Roman"/>
          <w:sz w:val="28"/>
          <w:szCs w:val="28"/>
        </w:rPr>
        <w:t>ф</w:t>
      </w:r>
      <w:r w:rsidR="00AE1714">
        <w:rPr>
          <w:rFonts w:ascii="Times New Roman" w:hAnsi="Times New Roman" w:cs="Times New Roman"/>
          <w:sz w:val="28"/>
          <w:szCs w:val="28"/>
        </w:rPr>
        <w:t>ормой</w:t>
      </w:r>
      <w:r w:rsidR="00204698">
        <w:rPr>
          <w:rFonts w:ascii="Times New Roman" w:hAnsi="Times New Roman" w:cs="Times New Roman"/>
          <w:sz w:val="28"/>
          <w:szCs w:val="28"/>
        </w:rPr>
        <w:t xml:space="preserve"> (шаблон</w:t>
      </w:r>
      <w:r w:rsidR="00AE1714">
        <w:rPr>
          <w:rFonts w:ascii="Times New Roman" w:hAnsi="Times New Roman" w:cs="Times New Roman"/>
          <w:sz w:val="28"/>
          <w:szCs w:val="28"/>
        </w:rPr>
        <w:t>ом</w:t>
      </w:r>
      <w:r w:rsidRPr="001F5691">
        <w:rPr>
          <w:rFonts w:ascii="Times New Roman" w:hAnsi="Times New Roman" w:cs="Times New Roman"/>
          <w:sz w:val="28"/>
          <w:szCs w:val="28"/>
        </w:rPr>
        <w:t>)</w:t>
      </w:r>
      <w:r w:rsidR="00204698">
        <w:rPr>
          <w:rFonts w:ascii="Times New Roman" w:hAnsi="Times New Roman" w:cs="Times New Roman"/>
          <w:sz w:val="28"/>
          <w:szCs w:val="28"/>
        </w:rPr>
        <w:t xml:space="preserve"> Стороны Соглашения, инициировавшей </w:t>
      </w:r>
      <w:r w:rsidR="001C11F8">
        <w:rPr>
          <w:rFonts w:ascii="Times New Roman" w:hAnsi="Times New Roman" w:cs="Times New Roman"/>
          <w:sz w:val="28"/>
          <w:szCs w:val="28"/>
        </w:rPr>
        <w:t>привлечение эксперта</w:t>
      </w:r>
      <w:r w:rsidR="00AE1714">
        <w:rPr>
          <w:rFonts w:ascii="Times New Roman" w:hAnsi="Times New Roman" w:cs="Times New Roman"/>
          <w:sz w:val="28"/>
          <w:szCs w:val="28"/>
        </w:rPr>
        <w:t>. Указанны</w:t>
      </w:r>
      <w:r w:rsidR="0023277B">
        <w:rPr>
          <w:rFonts w:ascii="Times New Roman" w:hAnsi="Times New Roman" w:cs="Times New Roman"/>
          <w:sz w:val="28"/>
          <w:szCs w:val="28"/>
        </w:rPr>
        <w:t xml:space="preserve">е формы (шаблоны) </w:t>
      </w:r>
      <w:r w:rsidRPr="001F5691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23277B">
        <w:rPr>
          <w:rFonts w:ascii="Times New Roman" w:hAnsi="Times New Roman" w:cs="Times New Roman"/>
          <w:sz w:val="28"/>
          <w:szCs w:val="28"/>
        </w:rPr>
        <w:t xml:space="preserve">и актуализируются соответствующей Стороной Соглашения </w:t>
      </w:r>
      <w:r w:rsidRPr="001F5691">
        <w:rPr>
          <w:rFonts w:ascii="Times New Roman" w:hAnsi="Times New Roman" w:cs="Times New Roman"/>
          <w:sz w:val="28"/>
          <w:szCs w:val="28"/>
        </w:rPr>
        <w:t>на платформе ЕЦПЭ</w:t>
      </w:r>
      <w:r w:rsidR="00E82F62">
        <w:rPr>
          <w:rFonts w:ascii="Times New Roman" w:hAnsi="Times New Roman" w:cs="Times New Roman"/>
          <w:sz w:val="28"/>
          <w:szCs w:val="28"/>
        </w:rPr>
        <w:t xml:space="preserve"> и АИС</w:t>
      </w:r>
      <w:r w:rsidRPr="001F5691">
        <w:rPr>
          <w:rFonts w:ascii="Times New Roman" w:hAnsi="Times New Roman" w:cs="Times New Roman"/>
          <w:sz w:val="28"/>
          <w:szCs w:val="28"/>
        </w:rPr>
        <w:t>. При отсутствии форм (шаблонов) отчетных документов на платформе ЕЦПЭ</w:t>
      </w:r>
      <w:r w:rsidR="00E82F62">
        <w:rPr>
          <w:rFonts w:ascii="Times New Roman" w:hAnsi="Times New Roman" w:cs="Times New Roman"/>
          <w:sz w:val="28"/>
          <w:szCs w:val="28"/>
        </w:rPr>
        <w:t xml:space="preserve"> или АИС</w:t>
      </w:r>
      <w:r w:rsidRPr="001F5691">
        <w:rPr>
          <w:rFonts w:ascii="Times New Roman" w:hAnsi="Times New Roman" w:cs="Times New Roman"/>
          <w:sz w:val="28"/>
          <w:szCs w:val="28"/>
        </w:rPr>
        <w:t xml:space="preserve"> </w:t>
      </w:r>
      <w:r w:rsidR="00E23492">
        <w:rPr>
          <w:rFonts w:ascii="Times New Roman" w:hAnsi="Times New Roman" w:cs="Times New Roman"/>
          <w:sz w:val="28"/>
          <w:szCs w:val="28"/>
        </w:rPr>
        <w:t>Стороны</w:t>
      </w:r>
      <w:r w:rsidRPr="001F5691">
        <w:rPr>
          <w:rFonts w:ascii="Times New Roman" w:hAnsi="Times New Roman" w:cs="Times New Roman"/>
          <w:sz w:val="28"/>
          <w:szCs w:val="28"/>
        </w:rPr>
        <w:t xml:space="preserve"> осуществляет обмен такими документами посредством электронной почты в рамках </w:t>
      </w:r>
      <w:r w:rsidR="00E23492">
        <w:rPr>
          <w:rFonts w:ascii="Times New Roman" w:hAnsi="Times New Roman" w:cs="Times New Roman"/>
          <w:sz w:val="28"/>
          <w:szCs w:val="28"/>
        </w:rPr>
        <w:t>оказания соответствующих услуг.</w:t>
      </w:r>
    </w:p>
    <w:p w14:paraId="14D14E53" w14:textId="04303701" w:rsidR="00296969" w:rsidRPr="00BA2598" w:rsidRDefault="00296969" w:rsidP="00482EC2">
      <w:pPr>
        <w:pStyle w:val="ConsNonformat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D7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2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094">
        <w:rPr>
          <w:rFonts w:ascii="Times New Roman" w:hAnsi="Times New Roman" w:cs="Times New Roman"/>
          <w:sz w:val="28"/>
          <w:szCs w:val="28"/>
        </w:rPr>
        <w:t xml:space="preserve">Оказание услуги осуществляется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нарядом-заказом</w:t>
      </w:r>
      <w:r w:rsidRPr="00CD3094">
        <w:rPr>
          <w:rFonts w:ascii="Times New Roman" w:hAnsi="Times New Roman" w:cs="Times New Roman"/>
          <w:sz w:val="28"/>
          <w:szCs w:val="28"/>
        </w:rPr>
        <w:t>.</w:t>
      </w:r>
    </w:p>
    <w:p w14:paraId="11222866" w14:textId="48BAD6A3" w:rsidR="0077104D" w:rsidRPr="0077104D" w:rsidRDefault="0077104D" w:rsidP="00A00E88">
      <w:pPr>
        <w:pStyle w:val="Con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C2">
        <w:rPr>
          <w:rFonts w:ascii="Times New Roman" w:hAnsi="Times New Roman" w:cs="Times New Roman"/>
          <w:sz w:val="28"/>
          <w:szCs w:val="28"/>
        </w:rPr>
        <w:t>3.1</w:t>
      </w:r>
      <w:r w:rsidR="00296969">
        <w:rPr>
          <w:rFonts w:ascii="Times New Roman" w:hAnsi="Times New Roman" w:cs="Times New Roman"/>
          <w:sz w:val="28"/>
          <w:szCs w:val="28"/>
        </w:rPr>
        <w:t>2</w:t>
      </w:r>
      <w:r w:rsidRPr="00C8306C">
        <w:rPr>
          <w:rFonts w:ascii="Times New Roman" w:hAnsi="Times New Roman" w:cs="Times New Roman"/>
          <w:sz w:val="28"/>
          <w:szCs w:val="28"/>
        </w:rPr>
        <w:t>.</w:t>
      </w:r>
      <w:r w:rsidR="00C83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Pr="0077104D">
        <w:rPr>
          <w:rFonts w:ascii="Times New Roman" w:hAnsi="Times New Roman" w:cs="Times New Roman"/>
          <w:sz w:val="28"/>
          <w:szCs w:val="28"/>
        </w:rPr>
        <w:t xml:space="preserve"> срок </w:t>
      </w:r>
      <w:r w:rsidR="00E67367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Pr="0077104D">
        <w:rPr>
          <w:rFonts w:ascii="Times New Roman" w:hAnsi="Times New Roman" w:cs="Times New Roman"/>
          <w:sz w:val="28"/>
          <w:szCs w:val="28"/>
        </w:rPr>
        <w:t>по наряду-заказу включает в себя:</w:t>
      </w:r>
    </w:p>
    <w:p w14:paraId="667486DA" w14:textId="32261410" w:rsidR="0077104D" w:rsidRPr="0077104D" w:rsidRDefault="0077104D" w:rsidP="00482EC2">
      <w:pPr>
        <w:pStyle w:val="Con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D">
        <w:rPr>
          <w:rFonts w:ascii="Times New Roman" w:hAnsi="Times New Roman" w:cs="Times New Roman"/>
          <w:sz w:val="28"/>
          <w:szCs w:val="28"/>
        </w:rPr>
        <w:t>а) срок на подготовку локальных замечаний и их направление</w:t>
      </w:r>
      <w:r w:rsidR="00152EC8">
        <w:rPr>
          <w:rFonts w:ascii="Times New Roman" w:hAnsi="Times New Roman" w:cs="Times New Roman"/>
          <w:sz w:val="28"/>
          <w:szCs w:val="28"/>
        </w:rPr>
        <w:t xml:space="preserve"> Стороне Соглашения</w:t>
      </w:r>
      <w:r w:rsidR="0070464B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8C7DF4">
        <w:rPr>
          <w:rFonts w:ascii="Times New Roman" w:hAnsi="Times New Roman" w:cs="Times New Roman"/>
          <w:sz w:val="28"/>
          <w:szCs w:val="28"/>
        </w:rPr>
        <w:t xml:space="preserve">. </w:t>
      </w:r>
      <w:r w:rsidR="008C7DF4" w:rsidRPr="008C7DF4">
        <w:rPr>
          <w:rFonts w:ascii="Times New Roman" w:hAnsi="Times New Roman" w:cs="Times New Roman"/>
          <w:sz w:val="28"/>
          <w:szCs w:val="28"/>
        </w:rPr>
        <w:t>При возникновении обоснованной необходимости увеличения срока подготовки локальных замечаний</w:t>
      </w:r>
      <w:r w:rsidR="008C7DF4">
        <w:rPr>
          <w:rFonts w:ascii="Times New Roman" w:hAnsi="Times New Roman" w:cs="Times New Roman"/>
          <w:sz w:val="28"/>
          <w:szCs w:val="28"/>
        </w:rPr>
        <w:t>,</w:t>
      </w:r>
      <w:r w:rsidR="008C7DF4" w:rsidRPr="008C7DF4">
        <w:rPr>
          <w:rFonts w:ascii="Times New Roman" w:hAnsi="Times New Roman" w:cs="Times New Roman"/>
          <w:sz w:val="28"/>
          <w:szCs w:val="28"/>
        </w:rPr>
        <w:t xml:space="preserve"> эксперт вправе сформировать на платформе ЕЦПЭ</w:t>
      </w:r>
      <w:r w:rsidR="00BB4F52">
        <w:rPr>
          <w:rFonts w:ascii="Times New Roman" w:hAnsi="Times New Roman" w:cs="Times New Roman"/>
          <w:sz w:val="28"/>
          <w:szCs w:val="28"/>
        </w:rPr>
        <w:t xml:space="preserve"> или АИС</w:t>
      </w:r>
      <w:r w:rsidR="008C7DF4" w:rsidRPr="008C7DF4">
        <w:rPr>
          <w:rFonts w:ascii="Times New Roman" w:hAnsi="Times New Roman" w:cs="Times New Roman"/>
          <w:sz w:val="28"/>
          <w:szCs w:val="28"/>
        </w:rPr>
        <w:t xml:space="preserve"> </w:t>
      </w:r>
      <w:r w:rsidR="003A62B9">
        <w:rPr>
          <w:rFonts w:ascii="Times New Roman" w:hAnsi="Times New Roman" w:cs="Times New Roman"/>
          <w:sz w:val="28"/>
          <w:szCs w:val="28"/>
        </w:rPr>
        <w:t xml:space="preserve">(при отсутствии технической возможности посредством электронной почты) </w:t>
      </w:r>
      <w:r w:rsidR="008C7DF4" w:rsidRPr="008C7DF4">
        <w:rPr>
          <w:rFonts w:ascii="Times New Roman" w:hAnsi="Times New Roman" w:cs="Times New Roman"/>
          <w:sz w:val="28"/>
          <w:szCs w:val="28"/>
        </w:rPr>
        <w:t xml:space="preserve">соответствующий запрос, который направляется </w:t>
      </w:r>
      <w:r w:rsidR="008C7DF4">
        <w:rPr>
          <w:rFonts w:ascii="Times New Roman" w:hAnsi="Times New Roman" w:cs="Times New Roman"/>
          <w:sz w:val="28"/>
          <w:szCs w:val="28"/>
        </w:rPr>
        <w:t xml:space="preserve">Стороне Соглашения, инициировавшей </w:t>
      </w:r>
      <w:r w:rsidR="00296969">
        <w:rPr>
          <w:rFonts w:ascii="Times New Roman" w:hAnsi="Times New Roman" w:cs="Times New Roman"/>
          <w:sz w:val="28"/>
          <w:szCs w:val="28"/>
        </w:rPr>
        <w:t>привлечение эксперта</w:t>
      </w:r>
      <w:r w:rsidR="008C7DF4" w:rsidRPr="008C7DF4">
        <w:rPr>
          <w:rFonts w:ascii="Times New Roman" w:hAnsi="Times New Roman" w:cs="Times New Roman"/>
          <w:sz w:val="28"/>
          <w:szCs w:val="28"/>
        </w:rPr>
        <w:t>.</w:t>
      </w:r>
    </w:p>
    <w:p w14:paraId="1F664312" w14:textId="715929CD" w:rsidR="0077104D" w:rsidRPr="0077104D" w:rsidRDefault="0077104D" w:rsidP="00482EC2">
      <w:pPr>
        <w:pStyle w:val="Con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D">
        <w:rPr>
          <w:rFonts w:ascii="Times New Roman" w:hAnsi="Times New Roman" w:cs="Times New Roman"/>
          <w:sz w:val="28"/>
          <w:szCs w:val="28"/>
        </w:rPr>
        <w:t xml:space="preserve">б) срок на рассмотрение откорректированной проектной документации по локальным замечаниям (в случае </w:t>
      </w:r>
      <w:r w:rsidR="00296969">
        <w:rPr>
          <w:rFonts w:ascii="Times New Roman" w:hAnsi="Times New Roman" w:cs="Times New Roman"/>
          <w:sz w:val="28"/>
          <w:szCs w:val="28"/>
        </w:rPr>
        <w:t>подготовки</w:t>
      </w:r>
      <w:r w:rsidR="00296969" w:rsidRPr="0077104D">
        <w:rPr>
          <w:rFonts w:ascii="Times New Roman" w:hAnsi="Times New Roman" w:cs="Times New Roman"/>
          <w:sz w:val="28"/>
          <w:szCs w:val="28"/>
        </w:rPr>
        <w:t xml:space="preserve"> </w:t>
      </w:r>
      <w:r w:rsidRPr="0077104D">
        <w:rPr>
          <w:rFonts w:ascii="Times New Roman" w:hAnsi="Times New Roman" w:cs="Times New Roman"/>
          <w:sz w:val="28"/>
          <w:szCs w:val="28"/>
        </w:rPr>
        <w:t>замечаний)</w:t>
      </w:r>
      <w:r w:rsidR="00847112">
        <w:rPr>
          <w:rFonts w:ascii="Times New Roman" w:hAnsi="Times New Roman" w:cs="Times New Roman"/>
          <w:sz w:val="28"/>
          <w:szCs w:val="28"/>
        </w:rPr>
        <w:t xml:space="preserve">. В процессе </w:t>
      </w:r>
      <w:r w:rsidR="00847112" w:rsidRPr="00847112">
        <w:rPr>
          <w:rFonts w:ascii="Times New Roman" w:hAnsi="Times New Roman" w:cs="Times New Roman"/>
          <w:sz w:val="28"/>
          <w:szCs w:val="28"/>
        </w:rPr>
        <w:t xml:space="preserve">оперативного внесения изменений </w:t>
      </w:r>
      <w:r w:rsidR="00847112">
        <w:rPr>
          <w:rFonts w:ascii="Times New Roman" w:hAnsi="Times New Roman" w:cs="Times New Roman"/>
          <w:sz w:val="28"/>
          <w:szCs w:val="28"/>
        </w:rPr>
        <w:t xml:space="preserve">Сторона Соглашения </w:t>
      </w:r>
      <w:r w:rsidR="00847112" w:rsidRPr="00847112">
        <w:rPr>
          <w:rFonts w:ascii="Times New Roman" w:hAnsi="Times New Roman" w:cs="Times New Roman"/>
          <w:sz w:val="28"/>
          <w:szCs w:val="28"/>
        </w:rPr>
        <w:t xml:space="preserve">в целях представления соответствующих разъяснений вправе обращаться за разъяснением замечаний к </w:t>
      </w:r>
      <w:r w:rsidR="00296969">
        <w:rPr>
          <w:rFonts w:ascii="Times New Roman" w:hAnsi="Times New Roman" w:cs="Times New Roman"/>
          <w:sz w:val="28"/>
          <w:szCs w:val="28"/>
        </w:rPr>
        <w:t xml:space="preserve">привлеченному </w:t>
      </w:r>
      <w:r w:rsidR="00847112" w:rsidRPr="00847112">
        <w:rPr>
          <w:rFonts w:ascii="Times New Roman" w:hAnsi="Times New Roman" w:cs="Times New Roman"/>
          <w:sz w:val="28"/>
          <w:szCs w:val="28"/>
        </w:rPr>
        <w:t>эксперту по телефону, а также посредством видео-конференц-связи</w:t>
      </w:r>
      <w:r w:rsidRPr="0077104D">
        <w:rPr>
          <w:rFonts w:ascii="Times New Roman" w:hAnsi="Times New Roman" w:cs="Times New Roman"/>
          <w:sz w:val="28"/>
          <w:szCs w:val="28"/>
        </w:rPr>
        <w:t>;</w:t>
      </w:r>
    </w:p>
    <w:p w14:paraId="3127D644" w14:textId="04A5851A" w:rsidR="0077104D" w:rsidRPr="0077104D" w:rsidRDefault="0077104D" w:rsidP="00C8306C">
      <w:pPr>
        <w:pStyle w:val="Con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D">
        <w:rPr>
          <w:rFonts w:ascii="Times New Roman" w:hAnsi="Times New Roman" w:cs="Times New Roman"/>
          <w:sz w:val="28"/>
          <w:szCs w:val="28"/>
        </w:rPr>
        <w:t>в) срок на подготовку локального заключения по представленной документации;</w:t>
      </w:r>
    </w:p>
    <w:p w14:paraId="6053C88A" w14:textId="5D354511" w:rsidR="0077104D" w:rsidRPr="0077104D" w:rsidRDefault="0077104D" w:rsidP="00C8306C">
      <w:pPr>
        <w:pStyle w:val="Con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D">
        <w:rPr>
          <w:rFonts w:ascii="Times New Roman" w:hAnsi="Times New Roman" w:cs="Times New Roman"/>
          <w:sz w:val="28"/>
          <w:szCs w:val="28"/>
        </w:rPr>
        <w:t>г) срок на формирование сводного заключения;</w:t>
      </w:r>
    </w:p>
    <w:p w14:paraId="09414E2C" w14:textId="0A5CB10C" w:rsidR="0077104D" w:rsidRPr="0077104D" w:rsidRDefault="0077104D" w:rsidP="00C8306C">
      <w:pPr>
        <w:pStyle w:val="ConsNonformat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D">
        <w:rPr>
          <w:rFonts w:ascii="Times New Roman" w:hAnsi="Times New Roman" w:cs="Times New Roman"/>
          <w:sz w:val="28"/>
          <w:szCs w:val="28"/>
        </w:rPr>
        <w:t xml:space="preserve">д) срок на проверку </w:t>
      </w:r>
      <w:r w:rsidR="00152EC8">
        <w:rPr>
          <w:rFonts w:ascii="Times New Roman" w:hAnsi="Times New Roman" w:cs="Times New Roman"/>
          <w:sz w:val="28"/>
          <w:szCs w:val="28"/>
        </w:rPr>
        <w:t xml:space="preserve">экспертом привлеченной Стороны </w:t>
      </w:r>
      <w:r w:rsidRPr="0077104D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Pr="0077104D">
        <w:rPr>
          <w:rFonts w:ascii="Times New Roman" w:hAnsi="Times New Roman" w:cs="Times New Roman"/>
          <w:sz w:val="28"/>
          <w:szCs w:val="28"/>
        </w:rPr>
        <w:lastRenderedPageBreak/>
        <w:t>заключения, а также на его подписание, либо направление мотивированного отказа от подписания сводного заключения;</w:t>
      </w:r>
    </w:p>
    <w:p w14:paraId="57C1C3D5" w14:textId="51C78B68" w:rsidR="00C22EF0" w:rsidRDefault="0077104D" w:rsidP="00C8306C">
      <w:pPr>
        <w:pStyle w:val="ConsNonformat"/>
        <w:widowControl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4D">
        <w:rPr>
          <w:rFonts w:ascii="Times New Roman" w:hAnsi="Times New Roman" w:cs="Times New Roman"/>
          <w:sz w:val="28"/>
          <w:szCs w:val="28"/>
        </w:rPr>
        <w:t xml:space="preserve">е) срок на оформление и направление </w:t>
      </w:r>
      <w:r w:rsidR="002D0A9F">
        <w:rPr>
          <w:rFonts w:ascii="Times New Roman" w:hAnsi="Times New Roman" w:cs="Times New Roman"/>
          <w:sz w:val="28"/>
          <w:szCs w:val="28"/>
        </w:rPr>
        <w:t xml:space="preserve">Стороне, инициировавшей оформление наряда-заказа </w:t>
      </w:r>
      <w:r w:rsidRPr="0077104D">
        <w:rPr>
          <w:rFonts w:ascii="Times New Roman" w:hAnsi="Times New Roman" w:cs="Times New Roman"/>
          <w:sz w:val="28"/>
          <w:szCs w:val="28"/>
        </w:rPr>
        <w:t>акта об оказанных услугах</w:t>
      </w:r>
      <w:r w:rsidR="00BD464D">
        <w:rPr>
          <w:rFonts w:ascii="Times New Roman" w:hAnsi="Times New Roman" w:cs="Times New Roman"/>
          <w:sz w:val="28"/>
          <w:szCs w:val="28"/>
        </w:rPr>
        <w:t>, по форме, согласно Приложению № 2 к настоящему Соглашению</w:t>
      </w:r>
      <w:r w:rsidRPr="0077104D">
        <w:rPr>
          <w:rFonts w:ascii="Times New Roman" w:hAnsi="Times New Roman" w:cs="Times New Roman"/>
          <w:sz w:val="28"/>
          <w:szCs w:val="28"/>
        </w:rPr>
        <w:t>.</w:t>
      </w:r>
    </w:p>
    <w:p w14:paraId="34B6F001" w14:textId="77777777" w:rsidR="002000CF" w:rsidRPr="00535C4D" w:rsidRDefault="002000CF" w:rsidP="006D08AB">
      <w:pPr>
        <w:pStyle w:val="ConsNonformat"/>
        <w:widowControl/>
        <w:tabs>
          <w:tab w:val="left" w:pos="1134"/>
        </w:tabs>
        <w:spacing w:line="276" w:lineRule="auto"/>
        <w:ind w:left="11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95FDAE" w14:textId="62381EFE" w:rsidR="00200932" w:rsidRDefault="00C42D51" w:rsidP="006D08AB">
      <w:pPr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276"/>
          <w:tab w:val="left" w:pos="1985"/>
          <w:tab w:val="left" w:pos="2268"/>
        </w:tabs>
        <w:spacing w:after="0"/>
        <w:ind w:lef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071855">
        <w:rPr>
          <w:rFonts w:ascii="Times New Roman" w:hAnsi="Times New Roman"/>
          <w:b/>
          <w:sz w:val="28"/>
          <w:szCs w:val="28"/>
        </w:rPr>
        <w:t>КОНФИДЕНЦИАЛЬНОСТЬ</w:t>
      </w:r>
    </w:p>
    <w:p w14:paraId="1E09CE64" w14:textId="77777777" w:rsidR="00625DBA" w:rsidRPr="00071855" w:rsidRDefault="00625DBA" w:rsidP="006D08AB">
      <w:pPr>
        <w:tabs>
          <w:tab w:val="left" w:pos="284"/>
        </w:tabs>
        <w:spacing w:after="0"/>
        <w:ind w:left="113"/>
        <w:rPr>
          <w:rFonts w:ascii="Times New Roman" w:hAnsi="Times New Roman"/>
          <w:b/>
          <w:sz w:val="28"/>
          <w:szCs w:val="28"/>
        </w:rPr>
      </w:pPr>
    </w:p>
    <w:p w14:paraId="0231E6EA" w14:textId="1B1729AF" w:rsidR="00A5642C" w:rsidRPr="0067577D" w:rsidRDefault="0058038E" w:rsidP="006D08AB">
      <w:pPr>
        <w:pStyle w:val="ConsNonformat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Сторонам в процессе взаимодействия в рамках настоящего Соглашения и отмеченная как «конфиденциальная», охраняется Сторонами. Каждая из Сторон обязуется не разглашать такую информацию третьим лицам, без предварительного письменного согласия другой Стороны, за исключением случаев, прямо предусмотренных законодательством Российской Федерации. </w:t>
      </w:r>
    </w:p>
    <w:p w14:paraId="3A93477C" w14:textId="5E639441" w:rsidR="00A5642C" w:rsidRPr="0067577D" w:rsidRDefault="0058038E" w:rsidP="006D08AB">
      <w:pPr>
        <w:pStyle w:val="ConsNonformat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2C" w:rsidRPr="0067577D">
        <w:rPr>
          <w:rFonts w:ascii="Times New Roman" w:hAnsi="Times New Roman" w:cs="Times New Roman"/>
          <w:sz w:val="28"/>
          <w:szCs w:val="28"/>
        </w:rPr>
        <w:t>При передаче между Сторонами конфиденциальной информации, в том числе составляющей коммерческую тайну одной из Сторон или иную информацию ограниченного распространения, Стороны заключают соответствующее соглашение о конфиденциальности.</w:t>
      </w:r>
    </w:p>
    <w:p w14:paraId="3F2A267B" w14:textId="57ED8D7B" w:rsidR="00A5642C" w:rsidRPr="00D05197" w:rsidRDefault="00A5642C" w:rsidP="00D44FDD">
      <w:pPr>
        <w:pStyle w:val="ConsNonformat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197">
        <w:rPr>
          <w:rFonts w:ascii="Times New Roman" w:hAnsi="Times New Roman" w:cs="Times New Roman"/>
          <w:sz w:val="28"/>
          <w:szCs w:val="28"/>
        </w:rPr>
        <w:t xml:space="preserve"> В рамках реализации настоящего Соглашения информация и документы, содержащие сведения, составляющие государственную тайну, не используются. </w:t>
      </w:r>
    </w:p>
    <w:p w14:paraId="703E0173" w14:textId="77777777" w:rsidR="00C42D51" w:rsidRPr="00071855" w:rsidRDefault="00C42D51" w:rsidP="008A3CE3">
      <w:pPr>
        <w:tabs>
          <w:tab w:val="left" w:pos="28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15CA8F64" w14:textId="3DB44A6C" w:rsidR="00A5642C" w:rsidRPr="000E6701" w:rsidRDefault="00625DBA" w:rsidP="006D08AB">
      <w:pPr>
        <w:numPr>
          <w:ilvl w:val="0"/>
          <w:numId w:val="1"/>
        </w:numPr>
        <w:tabs>
          <w:tab w:val="left" w:pos="284"/>
          <w:tab w:val="left" w:pos="851"/>
          <w:tab w:val="left" w:pos="1134"/>
          <w:tab w:val="left" w:pos="1276"/>
          <w:tab w:val="left" w:pos="1560"/>
          <w:tab w:val="left" w:pos="2268"/>
          <w:tab w:val="left" w:pos="2410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E6701">
        <w:rPr>
          <w:rFonts w:ascii="Times New Roman" w:hAnsi="Times New Roman"/>
          <w:b/>
          <w:sz w:val="28"/>
          <w:szCs w:val="28"/>
        </w:rPr>
        <w:t>АНТИКОРРУПЦИОННАЯ ОГОВОРКА</w:t>
      </w:r>
    </w:p>
    <w:p w14:paraId="16EBB77D" w14:textId="77777777" w:rsidR="00A5642C" w:rsidRPr="001618B1" w:rsidRDefault="00A5642C" w:rsidP="006D08AB">
      <w:pPr>
        <w:pStyle w:val="a3"/>
        <w:widowControl w:val="0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BEAE6D0" w14:textId="484CE7AE" w:rsidR="00A5642C" w:rsidRPr="0067577D" w:rsidRDefault="00A5642C" w:rsidP="00D44FDD">
      <w:pPr>
        <w:pStyle w:val="ConsNonformat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67577D">
        <w:rPr>
          <w:rFonts w:ascii="Times New Roman" w:hAnsi="Times New Roman" w:cs="Times New Roman"/>
          <w:sz w:val="28"/>
          <w:szCs w:val="28"/>
        </w:rPr>
        <w:t xml:space="preserve"> При </w:t>
      </w:r>
      <w:r w:rsidR="00C83CE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7577D">
        <w:rPr>
          <w:rFonts w:ascii="Times New Roman" w:hAnsi="Times New Roman" w:cs="Times New Roman"/>
          <w:sz w:val="28"/>
          <w:szCs w:val="28"/>
        </w:rPr>
        <w:t>настояще</w:t>
      </w:r>
      <w:r w:rsidR="00C83CE3">
        <w:rPr>
          <w:rFonts w:ascii="Times New Roman" w:hAnsi="Times New Roman" w:cs="Times New Roman"/>
          <w:sz w:val="28"/>
          <w:szCs w:val="28"/>
        </w:rPr>
        <w:t>го</w:t>
      </w:r>
      <w:r w:rsidRPr="0067577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83CE3">
        <w:rPr>
          <w:rFonts w:ascii="Times New Roman" w:hAnsi="Times New Roman" w:cs="Times New Roman"/>
          <w:sz w:val="28"/>
          <w:szCs w:val="28"/>
        </w:rPr>
        <w:t>я</w:t>
      </w:r>
      <w:r w:rsidRPr="0067577D">
        <w:rPr>
          <w:rFonts w:ascii="Times New Roman" w:hAnsi="Times New Roman" w:cs="Times New Roman"/>
          <w:sz w:val="28"/>
          <w:szCs w:val="28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DA5A071" w14:textId="584DE58B" w:rsidR="00A5642C" w:rsidRPr="0067577D" w:rsidRDefault="00D44FDD" w:rsidP="006D08AB">
      <w:pPr>
        <w:pStyle w:val="ConsNonformat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9C1" w:rsidRPr="0067577D">
        <w:rPr>
          <w:rFonts w:ascii="Times New Roman" w:hAnsi="Times New Roman" w:cs="Times New Roman"/>
          <w:sz w:val="28"/>
          <w:szCs w:val="28"/>
        </w:rPr>
        <w:t xml:space="preserve">При </w:t>
      </w:r>
      <w:r w:rsidR="00C869C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869C1" w:rsidRPr="0067577D">
        <w:rPr>
          <w:rFonts w:ascii="Times New Roman" w:hAnsi="Times New Roman" w:cs="Times New Roman"/>
          <w:sz w:val="28"/>
          <w:szCs w:val="28"/>
        </w:rPr>
        <w:t>настояще</w:t>
      </w:r>
      <w:r w:rsidR="00C869C1">
        <w:rPr>
          <w:rFonts w:ascii="Times New Roman" w:hAnsi="Times New Roman" w:cs="Times New Roman"/>
          <w:sz w:val="28"/>
          <w:szCs w:val="28"/>
        </w:rPr>
        <w:t>го</w:t>
      </w:r>
      <w:r w:rsidR="00C869C1" w:rsidRPr="0067577D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C869C1">
        <w:rPr>
          <w:rFonts w:ascii="Times New Roman" w:hAnsi="Times New Roman" w:cs="Times New Roman"/>
          <w:sz w:val="28"/>
          <w:szCs w:val="28"/>
        </w:rPr>
        <w:t>я</w:t>
      </w:r>
      <w:r w:rsidR="00C869C1" w:rsidRPr="0067577D">
        <w:rPr>
          <w:rFonts w:ascii="Times New Roman" w:hAnsi="Times New Roman" w:cs="Times New Roman"/>
          <w:sz w:val="28"/>
          <w:szCs w:val="28"/>
        </w:rPr>
        <w:t xml:space="preserve"> </w:t>
      </w:r>
      <w:r w:rsidR="00A5642C" w:rsidRPr="0067577D">
        <w:rPr>
          <w:rFonts w:ascii="Times New Roman" w:hAnsi="Times New Roman" w:cs="Times New Roman"/>
          <w:sz w:val="28"/>
          <w:szCs w:val="28"/>
        </w:rPr>
        <w:t>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608D1A9" w14:textId="53143521" w:rsidR="00A5642C" w:rsidRPr="0067577D" w:rsidRDefault="00A5642C" w:rsidP="006D08AB">
      <w:pPr>
        <w:pStyle w:val="ConsNonformat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67577D">
        <w:rPr>
          <w:rFonts w:ascii="Times New Roman" w:hAnsi="Times New Roman" w:cs="Times New Roman"/>
          <w:sz w:val="28"/>
          <w:szCs w:val="28"/>
        </w:rPr>
        <w:t xml:space="preserve"> В случае возникновения у Стороны подозрений, что произошло или может произойти нарушение </w:t>
      </w:r>
      <w:r w:rsidR="00912B26">
        <w:rPr>
          <w:rFonts w:ascii="Times New Roman" w:hAnsi="Times New Roman" w:cs="Times New Roman"/>
          <w:sz w:val="28"/>
          <w:szCs w:val="28"/>
        </w:rPr>
        <w:t xml:space="preserve">п. 5.1 </w:t>
      </w:r>
      <w:r w:rsidR="00F668F2" w:rsidRPr="0067577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68F2">
        <w:rPr>
          <w:rFonts w:ascii="Times New Roman" w:hAnsi="Times New Roman" w:cs="Times New Roman"/>
          <w:sz w:val="28"/>
          <w:szCs w:val="28"/>
        </w:rPr>
        <w:t>Соглашения</w:t>
      </w:r>
      <w:r w:rsidRPr="0067577D">
        <w:rPr>
          <w:rFonts w:ascii="Times New Roman" w:hAnsi="Times New Roman" w:cs="Times New Roman"/>
          <w:sz w:val="28"/>
          <w:szCs w:val="28"/>
        </w:rPr>
        <w:t xml:space="preserve">, соответствующая Сторона обязуется уведомить об этом другую Сторону в письменной форме. В </w:t>
      </w:r>
      <w:r w:rsidRPr="0067577D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</w:t>
      </w:r>
      <w:r w:rsidR="00610E5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67577D">
        <w:rPr>
          <w:rFonts w:ascii="Times New Roman" w:hAnsi="Times New Roman" w:cs="Times New Roman"/>
          <w:sz w:val="28"/>
          <w:szCs w:val="28"/>
        </w:rPr>
        <w:t>другой Стороной, ее аффилированными лицами, работниками или посредниками.</w:t>
      </w:r>
    </w:p>
    <w:p w14:paraId="5B602C97" w14:textId="324CFE52" w:rsidR="00A5642C" w:rsidRPr="0067577D" w:rsidRDefault="00D44FDD" w:rsidP="00D44FDD">
      <w:pPr>
        <w:pStyle w:val="ConsNonformat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Каналы уведомления </w:t>
      </w:r>
      <w:r w:rsidR="00916C3D">
        <w:rPr>
          <w:rFonts w:ascii="Times New Roman" w:hAnsi="Times New Roman" w:cs="Times New Roman"/>
          <w:sz w:val="28"/>
          <w:szCs w:val="28"/>
        </w:rPr>
        <w:t xml:space="preserve">Экспертной организации </w:t>
      </w:r>
      <w:r w:rsidR="002A4F6B">
        <w:rPr>
          <w:rFonts w:ascii="Times New Roman" w:hAnsi="Times New Roman" w:cs="Times New Roman"/>
          <w:sz w:val="28"/>
          <w:szCs w:val="28"/>
        </w:rPr>
        <w:t>о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 нарушениях каких-либо положений пункта 1 настоящего раздела: </w:t>
      </w:r>
      <w:r w:rsidR="002A4F6B">
        <w:rPr>
          <w:rFonts w:ascii="Times New Roman" w:hAnsi="Times New Roman" w:cs="Times New Roman"/>
          <w:sz w:val="28"/>
          <w:szCs w:val="28"/>
        </w:rPr>
        <w:t xml:space="preserve">8 </w:t>
      </w:r>
      <w:r w:rsidR="00A5642C" w:rsidRPr="0067577D">
        <w:rPr>
          <w:rFonts w:ascii="Times New Roman" w:hAnsi="Times New Roman" w:cs="Times New Roman"/>
          <w:sz w:val="28"/>
          <w:szCs w:val="28"/>
        </w:rPr>
        <w:t>(</w:t>
      </w:r>
      <w:r w:rsidR="00DC1B83">
        <w:rPr>
          <w:rFonts w:ascii="Times New Roman" w:hAnsi="Times New Roman" w:cs="Times New Roman"/>
          <w:sz w:val="28"/>
          <w:szCs w:val="28"/>
        </w:rPr>
        <w:t>__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) </w:t>
      </w:r>
      <w:r w:rsidR="002A4F6B">
        <w:rPr>
          <w:rFonts w:ascii="Times New Roman" w:hAnsi="Times New Roman" w:cs="Times New Roman"/>
          <w:sz w:val="28"/>
          <w:szCs w:val="28"/>
        </w:rPr>
        <w:t>_________, официальный сайт www._________,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 </w:t>
      </w:r>
      <w:r w:rsidR="002A4F6B">
        <w:rPr>
          <w:rFonts w:ascii="Times New Roman" w:hAnsi="Times New Roman"/>
          <w:sz w:val="28"/>
          <w:szCs w:val="28"/>
        </w:rPr>
        <w:t>адрес электронной почты ______________</w:t>
      </w:r>
      <w:r w:rsidR="00A5642C" w:rsidRPr="0067577D">
        <w:rPr>
          <w:rFonts w:ascii="Times New Roman" w:hAnsi="Times New Roman" w:cs="Times New Roman"/>
          <w:sz w:val="28"/>
          <w:szCs w:val="28"/>
        </w:rPr>
        <w:t>.</w:t>
      </w:r>
    </w:p>
    <w:p w14:paraId="139B81C9" w14:textId="59983F27" w:rsidR="00A5642C" w:rsidRPr="002A4F6B" w:rsidRDefault="005F28A3" w:rsidP="006D08AB">
      <w:pPr>
        <w:pStyle w:val="ConsNonformat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Каналы уведомления </w:t>
      </w:r>
      <w:r w:rsidR="006D6C73">
        <w:rPr>
          <w:rFonts w:ascii="Times New Roman" w:hAnsi="Times New Roman" w:cs="Times New Roman"/>
          <w:sz w:val="28"/>
          <w:szCs w:val="28"/>
        </w:rPr>
        <w:t>Учреждения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 о нарушениях каких-либо положений пункта 1 настоящего раздела: </w:t>
      </w:r>
      <w:r w:rsidR="002A4F6B">
        <w:rPr>
          <w:rFonts w:ascii="Times New Roman" w:hAnsi="Times New Roman"/>
          <w:sz w:val="28"/>
          <w:szCs w:val="28"/>
        </w:rPr>
        <w:t xml:space="preserve">тел. 8 (495) 624-31-93, </w:t>
      </w:r>
      <w:r w:rsidR="00A5642C" w:rsidRPr="0067577D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5642C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A5642C" w:rsidRPr="00B81E77">
          <w:rPr>
            <w:rStyle w:val="af1"/>
            <w:rFonts w:ascii="Times New Roman" w:hAnsi="Times New Roman"/>
            <w:sz w:val="28"/>
            <w:szCs w:val="28"/>
          </w:rPr>
          <w:t>https://gge.ru/about/anti-corruption/</w:t>
        </w:r>
      </w:hyperlink>
      <w:r w:rsidR="00A5642C">
        <w:rPr>
          <w:rFonts w:ascii="Times New Roman" w:hAnsi="Times New Roman"/>
          <w:sz w:val="28"/>
          <w:szCs w:val="28"/>
        </w:rPr>
        <w:t xml:space="preserve">, адрес электронной почты </w:t>
      </w:r>
      <w:hyperlink r:id="rId9" w:history="1">
        <w:r w:rsidR="002A4F6B" w:rsidRPr="001D798B">
          <w:rPr>
            <w:rStyle w:val="af1"/>
            <w:rFonts w:ascii="Times New Roman" w:hAnsi="Times New Roman"/>
            <w:sz w:val="28"/>
            <w:szCs w:val="28"/>
          </w:rPr>
          <w:t>anticorruption@gge.ru</w:t>
        </w:r>
      </w:hyperlink>
      <w:r w:rsidR="002A4F6B">
        <w:rPr>
          <w:rFonts w:ascii="Times New Roman" w:hAnsi="Times New Roman"/>
          <w:sz w:val="28"/>
          <w:szCs w:val="28"/>
        </w:rPr>
        <w:t>.</w:t>
      </w:r>
    </w:p>
    <w:p w14:paraId="4FCEC932" w14:textId="70E2E2B0" w:rsidR="00A5642C" w:rsidRPr="000E6701" w:rsidRDefault="00A5642C" w:rsidP="006D08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701">
        <w:rPr>
          <w:rFonts w:ascii="Times New Roman" w:hAnsi="Times New Roman"/>
          <w:sz w:val="28"/>
          <w:szCs w:val="28"/>
        </w:rPr>
        <w:t xml:space="preserve">Сторона, получившая уведомление о нарушении каких-либо положений </w:t>
      </w:r>
      <w:r w:rsidR="00F668F2" w:rsidRPr="0067577D">
        <w:rPr>
          <w:rFonts w:ascii="Times New Roman" w:hAnsi="Times New Roman"/>
          <w:sz w:val="28"/>
          <w:szCs w:val="28"/>
        </w:rPr>
        <w:t xml:space="preserve">пункта </w:t>
      </w:r>
      <w:r w:rsidR="00916C3D">
        <w:rPr>
          <w:rFonts w:ascii="Times New Roman" w:hAnsi="Times New Roman"/>
          <w:sz w:val="28"/>
          <w:szCs w:val="28"/>
        </w:rPr>
        <w:t>5</w:t>
      </w:r>
      <w:r w:rsidR="00F668F2">
        <w:rPr>
          <w:rFonts w:ascii="Times New Roman" w:hAnsi="Times New Roman"/>
          <w:sz w:val="28"/>
          <w:szCs w:val="28"/>
        </w:rPr>
        <w:t>.</w:t>
      </w:r>
      <w:r w:rsidR="00F668F2" w:rsidRPr="0067577D">
        <w:rPr>
          <w:rFonts w:ascii="Times New Roman" w:hAnsi="Times New Roman"/>
          <w:sz w:val="28"/>
          <w:szCs w:val="28"/>
        </w:rPr>
        <w:t xml:space="preserve">1 настоящего </w:t>
      </w:r>
      <w:r w:rsidR="00F668F2">
        <w:rPr>
          <w:rFonts w:ascii="Times New Roman" w:hAnsi="Times New Roman"/>
          <w:sz w:val="28"/>
          <w:szCs w:val="28"/>
        </w:rPr>
        <w:t>Соглашения</w:t>
      </w:r>
      <w:r w:rsidRPr="000E6701">
        <w:rPr>
          <w:rFonts w:ascii="Times New Roman" w:hAnsi="Times New Roman"/>
          <w:sz w:val="28"/>
          <w:szCs w:val="28"/>
        </w:rPr>
        <w:t xml:space="preserve">, обязана рассмотреть уведомление и сообщить другой Стороне об итогах его рассмотрения в течение </w:t>
      </w:r>
      <w:r>
        <w:rPr>
          <w:rFonts w:ascii="Times New Roman" w:hAnsi="Times New Roman"/>
          <w:sz w:val="28"/>
          <w:szCs w:val="28"/>
        </w:rPr>
        <w:t>10</w:t>
      </w:r>
      <w:r w:rsidRPr="000E6701">
        <w:rPr>
          <w:rFonts w:ascii="Times New Roman" w:hAnsi="Times New Roman"/>
          <w:sz w:val="28"/>
          <w:szCs w:val="28"/>
        </w:rPr>
        <w:t xml:space="preserve"> </w:t>
      </w:r>
      <w:r w:rsidR="001E390A">
        <w:rPr>
          <w:rFonts w:ascii="Times New Roman" w:hAnsi="Times New Roman"/>
          <w:sz w:val="28"/>
          <w:szCs w:val="28"/>
        </w:rPr>
        <w:t xml:space="preserve">(десяти) </w:t>
      </w:r>
      <w:r w:rsidRPr="000E6701">
        <w:rPr>
          <w:rFonts w:ascii="Times New Roman" w:hAnsi="Times New Roman"/>
          <w:sz w:val="28"/>
          <w:szCs w:val="28"/>
        </w:rPr>
        <w:t>рабочих дней с даты получения уведомления.</w:t>
      </w:r>
    </w:p>
    <w:p w14:paraId="4B096073" w14:textId="67D124F3" w:rsidR="00A5642C" w:rsidRPr="0067577D" w:rsidRDefault="00D44FDD" w:rsidP="006D08AB">
      <w:pPr>
        <w:pStyle w:val="ConsNonformat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Стороны гарантируют осуществление надлежащего разбирательства по фактам нарушения положений </w:t>
      </w:r>
      <w:r w:rsidR="00F668F2" w:rsidRPr="0067577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16C3D">
        <w:rPr>
          <w:rFonts w:ascii="Times New Roman" w:hAnsi="Times New Roman" w:cs="Times New Roman"/>
          <w:sz w:val="28"/>
          <w:szCs w:val="28"/>
        </w:rPr>
        <w:t>5</w:t>
      </w:r>
      <w:r w:rsidR="00F668F2">
        <w:rPr>
          <w:rFonts w:ascii="Times New Roman" w:hAnsi="Times New Roman" w:cs="Times New Roman"/>
          <w:sz w:val="28"/>
          <w:szCs w:val="28"/>
        </w:rPr>
        <w:t>.</w:t>
      </w:r>
      <w:r w:rsidR="00F668F2" w:rsidRPr="0067577D">
        <w:rPr>
          <w:rFonts w:ascii="Times New Roman" w:hAnsi="Times New Roman" w:cs="Times New Roman"/>
          <w:sz w:val="28"/>
          <w:szCs w:val="28"/>
        </w:rPr>
        <w:t xml:space="preserve">1 настоящего </w:t>
      </w:r>
      <w:r w:rsidR="00F668F2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A5642C" w:rsidRPr="0067577D">
        <w:rPr>
          <w:rFonts w:ascii="Times New Roman" w:hAnsi="Times New Roman" w:cs="Times New Roman"/>
          <w:sz w:val="28"/>
          <w:szCs w:val="28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1C5FB16" w14:textId="4FF15AC7" w:rsidR="00A5642C" w:rsidRPr="0067577D" w:rsidRDefault="00D44FDD" w:rsidP="006D08AB">
      <w:pPr>
        <w:pStyle w:val="ConsNonformat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нарушения одной Стороной положений </w:t>
      </w:r>
      <w:r w:rsidR="00F668F2" w:rsidRPr="0067577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12B26">
        <w:rPr>
          <w:rFonts w:ascii="Times New Roman" w:hAnsi="Times New Roman" w:cs="Times New Roman"/>
          <w:sz w:val="28"/>
          <w:szCs w:val="28"/>
        </w:rPr>
        <w:t>5</w:t>
      </w:r>
      <w:r w:rsidR="00F668F2">
        <w:rPr>
          <w:rFonts w:ascii="Times New Roman" w:hAnsi="Times New Roman" w:cs="Times New Roman"/>
          <w:sz w:val="28"/>
          <w:szCs w:val="28"/>
        </w:rPr>
        <w:t>.</w:t>
      </w:r>
      <w:r w:rsidR="00F668F2" w:rsidRPr="0067577D">
        <w:rPr>
          <w:rFonts w:ascii="Times New Roman" w:hAnsi="Times New Roman" w:cs="Times New Roman"/>
          <w:sz w:val="28"/>
          <w:szCs w:val="28"/>
        </w:rPr>
        <w:t xml:space="preserve">1 настоящего </w:t>
      </w:r>
      <w:r w:rsidR="00F668F2">
        <w:rPr>
          <w:rFonts w:ascii="Times New Roman" w:hAnsi="Times New Roman" w:cs="Times New Roman"/>
          <w:sz w:val="28"/>
          <w:szCs w:val="28"/>
        </w:rPr>
        <w:t>Соглашения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 и/или неполучения другой Стороной информации об итогах рассмотрения уведомления о нарушении в соответствии с </w:t>
      </w:r>
      <w:r w:rsidR="00F668F2" w:rsidRPr="0067577D">
        <w:rPr>
          <w:rFonts w:ascii="Times New Roman" w:hAnsi="Times New Roman" w:cs="Times New Roman"/>
          <w:sz w:val="28"/>
          <w:szCs w:val="28"/>
        </w:rPr>
        <w:t>пункт</w:t>
      </w:r>
      <w:r w:rsidR="00D05197">
        <w:rPr>
          <w:rFonts w:ascii="Times New Roman" w:hAnsi="Times New Roman" w:cs="Times New Roman"/>
          <w:sz w:val="28"/>
          <w:szCs w:val="28"/>
        </w:rPr>
        <w:t>ом</w:t>
      </w:r>
      <w:r w:rsidR="0018103F">
        <w:rPr>
          <w:rFonts w:ascii="Times New Roman" w:hAnsi="Times New Roman" w:cs="Times New Roman"/>
          <w:sz w:val="28"/>
          <w:szCs w:val="28"/>
        </w:rPr>
        <w:t xml:space="preserve"> </w:t>
      </w:r>
      <w:r w:rsidR="00912B26">
        <w:rPr>
          <w:rFonts w:ascii="Times New Roman" w:hAnsi="Times New Roman" w:cs="Times New Roman"/>
          <w:sz w:val="28"/>
          <w:szCs w:val="28"/>
        </w:rPr>
        <w:t>5</w:t>
      </w:r>
      <w:r w:rsidR="00F668F2">
        <w:rPr>
          <w:rFonts w:ascii="Times New Roman" w:hAnsi="Times New Roman" w:cs="Times New Roman"/>
          <w:sz w:val="28"/>
          <w:szCs w:val="28"/>
        </w:rPr>
        <w:t>.</w:t>
      </w:r>
      <w:r w:rsidR="0018103F">
        <w:rPr>
          <w:rFonts w:ascii="Times New Roman" w:hAnsi="Times New Roman" w:cs="Times New Roman"/>
          <w:sz w:val="28"/>
          <w:szCs w:val="28"/>
        </w:rPr>
        <w:t>3</w:t>
      </w:r>
      <w:r w:rsidR="00F668F2" w:rsidRPr="0067577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668F2">
        <w:rPr>
          <w:rFonts w:ascii="Times New Roman" w:hAnsi="Times New Roman" w:cs="Times New Roman"/>
          <w:sz w:val="28"/>
          <w:szCs w:val="28"/>
        </w:rPr>
        <w:t>Соглашения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, другая Сторона имеет право расторгнуть настоящее Соглашение в одностороннем внесудебном порядке путем направления письменного уведомления не позднее чем за 15 (пятнадцать) </w:t>
      </w:r>
      <w:r w:rsidR="00844D68">
        <w:rPr>
          <w:rFonts w:ascii="Times New Roman" w:hAnsi="Times New Roman" w:cs="Times New Roman"/>
          <w:sz w:val="28"/>
          <w:szCs w:val="28"/>
        </w:rPr>
        <w:t>рабочих</w:t>
      </w:r>
      <w:r w:rsidR="00A5642C" w:rsidRPr="0067577D">
        <w:rPr>
          <w:rFonts w:ascii="Times New Roman" w:hAnsi="Times New Roman" w:cs="Times New Roman"/>
          <w:sz w:val="28"/>
          <w:szCs w:val="28"/>
        </w:rPr>
        <w:t xml:space="preserve"> дней до даты прекращения действия настоящего Соглашения.</w:t>
      </w:r>
    </w:p>
    <w:p w14:paraId="633E56A1" w14:textId="77777777" w:rsidR="00C42D51" w:rsidRPr="00071855" w:rsidRDefault="00C42D51" w:rsidP="00D44FDD">
      <w:pPr>
        <w:tabs>
          <w:tab w:val="left" w:pos="284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0BB92FF4" w14:textId="03D3A0A3" w:rsidR="00200932" w:rsidRPr="00580719" w:rsidRDefault="00C42D51" w:rsidP="006D08A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71855">
        <w:rPr>
          <w:rFonts w:ascii="Times New Roman" w:hAnsi="Times New Roman"/>
          <w:b/>
          <w:sz w:val="28"/>
          <w:szCs w:val="28"/>
        </w:rPr>
        <w:t>ДЕЙСТВИЕ СОГЛАШЕНИЯ</w:t>
      </w:r>
    </w:p>
    <w:p w14:paraId="65015954" w14:textId="77777777" w:rsidR="00580719" w:rsidRDefault="00580719" w:rsidP="006D08AB">
      <w:pPr>
        <w:tabs>
          <w:tab w:val="left" w:pos="284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4B331408" w14:textId="4AC349B8" w:rsidR="00577AFB" w:rsidRPr="004B548E" w:rsidRDefault="00E52AB6" w:rsidP="00C36F7A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F7A">
        <w:rPr>
          <w:rFonts w:ascii="Times New Roman" w:hAnsi="Times New Roman"/>
          <w:sz w:val="28"/>
          <w:szCs w:val="28"/>
        </w:rPr>
        <w:t>6.</w:t>
      </w:r>
      <w:r w:rsidR="00EB2BBE" w:rsidRPr="00C36F7A">
        <w:rPr>
          <w:rFonts w:ascii="Times New Roman" w:hAnsi="Times New Roman"/>
          <w:sz w:val="28"/>
          <w:szCs w:val="28"/>
        </w:rPr>
        <w:t>1</w:t>
      </w:r>
      <w:r w:rsidRPr="00052131">
        <w:rPr>
          <w:rFonts w:ascii="Times New Roman" w:hAnsi="Times New Roman"/>
          <w:sz w:val="28"/>
          <w:szCs w:val="28"/>
        </w:rPr>
        <w:t>.</w:t>
      </w:r>
      <w:r w:rsidR="00052131" w:rsidRPr="00052131">
        <w:rPr>
          <w:rFonts w:ascii="Times New Roman" w:hAnsi="Times New Roman"/>
          <w:sz w:val="28"/>
          <w:szCs w:val="28"/>
        </w:rPr>
        <w:t xml:space="preserve"> </w:t>
      </w:r>
      <w:r w:rsidR="00577AFB" w:rsidRPr="004B548E">
        <w:rPr>
          <w:rFonts w:ascii="Times New Roman" w:hAnsi="Times New Roman"/>
          <w:sz w:val="28"/>
          <w:szCs w:val="28"/>
        </w:rPr>
        <w:t xml:space="preserve">Настоящее Соглашение вступает в силу с момента его подписания </w:t>
      </w:r>
      <w:r w:rsidR="0065423A">
        <w:rPr>
          <w:rFonts w:ascii="Times New Roman" w:hAnsi="Times New Roman"/>
          <w:sz w:val="28"/>
          <w:szCs w:val="28"/>
        </w:rPr>
        <w:t xml:space="preserve">Сторонами </w:t>
      </w:r>
      <w:r w:rsidR="00577AFB" w:rsidRPr="004B548E">
        <w:rPr>
          <w:rFonts w:ascii="Times New Roman" w:hAnsi="Times New Roman"/>
          <w:sz w:val="28"/>
          <w:szCs w:val="28"/>
        </w:rPr>
        <w:t xml:space="preserve">и действует до </w:t>
      </w:r>
      <w:r w:rsidR="0065423A">
        <w:rPr>
          <w:rFonts w:ascii="Times New Roman" w:hAnsi="Times New Roman"/>
          <w:sz w:val="28"/>
          <w:szCs w:val="28"/>
        </w:rPr>
        <w:t>«___» _____ 20___ г.</w:t>
      </w:r>
      <w:r w:rsidR="00577AFB" w:rsidRPr="004B548E">
        <w:rPr>
          <w:rFonts w:ascii="Times New Roman" w:hAnsi="Times New Roman"/>
          <w:sz w:val="28"/>
          <w:szCs w:val="28"/>
        </w:rPr>
        <w:t xml:space="preserve"> </w:t>
      </w:r>
    </w:p>
    <w:p w14:paraId="59818355" w14:textId="29D75915" w:rsidR="0085269E" w:rsidRPr="004B548E" w:rsidRDefault="00E52AB6" w:rsidP="00D44FDD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7A">
        <w:rPr>
          <w:rFonts w:ascii="Times New Roman" w:hAnsi="Times New Roman" w:cs="Times New Roman"/>
          <w:sz w:val="28"/>
          <w:szCs w:val="28"/>
        </w:rPr>
        <w:t>6.</w:t>
      </w:r>
      <w:r w:rsidR="00EB2BBE" w:rsidRPr="00C36F7A">
        <w:rPr>
          <w:rFonts w:ascii="Times New Roman" w:hAnsi="Times New Roman" w:cs="Times New Roman"/>
          <w:sz w:val="28"/>
          <w:szCs w:val="28"/>
        </w:rPr>
        <w:t>2</w:t>
      </w:r>
      <w:r w:rsidRPr="00C36F7A">
        <w:rPr>
          <w:rFonts w:ascii="Times New Roman" w:hAnsi="Times New Roman" w:cs="Times New Roman"/>
          <w:sz w:val="28"/>
          <w:szCs w:val="28"/>
        </w:rPr>
        <w:t>.</w:t>
      </w:r>
      <w:r w:rsidR="00052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69E" w:rsidRPr="004B548E">
        <w:rPr>
          <w:rFonts w:ascii="Times New Roman" w:hAnsi="Times New Roman" w:cs="Times New Roman"/>
          <w:sz w:val="28"/>
          <w:szCs w:val="28"/>
        </w:rPr>
        <w:t>Соглашение может быть расторгнуто до окончания срока действия в результате одностороннего внесудебного отказа одной из Сторон от исполнения Соглашения путем направления другой Стороне соответствующего уведомления не позднее</w:t>
      </w:r>
      <w:r w:rsidR="00BE53A1">
        <w:rPr>
          <w:rFonts w:ascii="Times New Roman" w:hAnsi="Times New Roman" w:cs="Times New Roman"/>
          <w:sz w:val="28"/>
          <w:szCs w:val="28"/>
        </w:rPr>
        <w:t>,</w:t>
      </w:r>
      <w:r w:rsidR="0085269E" w:rsidRPr="004B548E">
        <w:rPr>
          <w:rFonts w:ascii="Times New Roman" w:hAnsi="Times New Roman" w:cs="Times New Roman"/>
          <w:sz w:val="28"/>
          <w:szCs w:val="28"/>
        </w:rPr>
        <w:t xml:space="preserve"> чем за месяц до предполагаемой даты расторжения Соглашения. При расторжении Соглашения</w:t>
      </w:r>
      <w:r w:rsidR="005401B5">
        <w:rPr>
          <w:rFonts w:ascii="Times New Roman" w:hAnsi="Times New Roman" w:cs="Times New Roman"/>
          <w:sz w:val="28"/>
          <w:szCs w:val="28"/>
        </w:rPr>
        <w:t xml:space="preserve"> наряды-заказы</w:t>
      </w:r>
      <w:r w:rsidR="0085269E" w:rsidRPr="004B548E">
        <w:rPr>
          <w:rFonts w:ascii="Times New Roman" w:hAnsi="Times New Roman" w:cs="Times New Roman"/>
          <w:sz w:val="28"/>
          <w:szCs w:val="28"/>
        </w:rPr>
        <w:t xml:space="preserve">, заключенные в рамках реализации </w:t>
      </w:r>
      <w:r w:rsidR="0085269E" w:rsidRPr="004B548E">
        <w:rPr>
          <w:rFonts w:ascii="Times New Roman" w:hAnsi="Times New Roman" w:cs="Times New Roman"/>
          <w:sz w:val="28"/>
          <w:szCs w:val="28"/>
        </w:rPr>
        <w:lastRenderedPageBreak/>
        <w:t>Соглашения, продолжают свое действие в соответствии с указанными в них условиями.</w:t>
      </w:r>
    </w:p>
    <w:p w14:paraId="58984C96" w14:textId="45813646" w:rsidR="0085269E" w:rsidRPr="004B548E" w:rsidRDefault="00E52AB6" w:rsidP="00052131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7A">
        <w:rPr>
          <w:rFonts w:ascii="Times New Roman" w:hAnsi="Times New Roman" w:cs="Times New Roman"/>
          <w:sz w:val="28"/>
          <w:szCs w:val="28"/>
        </w:rPr>
        <w:t>6.</w:t>
      </w:r>
      <w:r w:rsidR="00EB2BBE" w:rsidRPr="00C36F7A">
        <w:rPr>
          <w:rFonts w:ascii="Times New Roman" w:hAnsi="Times New Roman" w:cs="Times New Roman"/>
          <w:sz w:val="28"/>
          <w:szCs w:val="28"/>
        </w:rPr>
        <w:t>3</w:t>
      </w:r>
      <w:r w:rsidRPr="00C36F7A">
        <w:rPr>
          <w:rFonts w:ascii="Times New Roman" w:hAnsi="Times New Roman" w:cs="Times New Roman"/>
          <w:sz w:val="28"/>
          <w:szCs w:val="28"/>
        </w:rPr>
        <w:t>.</w:t>
      </w:r>
      <w:r w:rsidR="00052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69E" w:rsidRPr="004B548E">
        <w:rPr>
          <w:rFonts w:ascii="Times New Roman" w:hAnsi="Times New Roman" w:cs="Times New Roman"/>
          <w:sz w:val="28"/>
          <w:szCs w:val="28"/>
        </w:rPr>
        <w:t xml:space="preserve">Соглашение также может быть расторгнуто по соглашению Сторон. </w:t>
      </w:r>
    </w:p>
    <w:p w14:paraId="346E6417" w14:textId="090BE563" w:rsidR="005A58C7" w:rsidRDefault="003810C4" w:rsidP="00D44FDD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7A">
        <w:rPr>
          <w:rFonts w:ascii="Times New Roman" w:hAnsi="Times New Roman" w:cs="Times New Roman"/>
          <w:sz w:val="28"/>
          <w:szCs w:val="28"/>
        </w:rPr>
        <w:t>6.</w:t>
      </w:r>
      <w:r w:rsidR="00EB2BBE" w:rsidRPr="00C36F7A">
        <w:rPr>
          <w:rFonts w:ascii="Times New Roman" w:hAnsi="Times New Roman" w:cs="Times New Roman"/>
          <w:sz w:val="28"/>
          <w:szCs w:val="28"/>
        </w:rPr>
        <w:t>4</w:t>
      </w:r>
      <w:r w:rsidRPr="00C36F7A">
        <w:rPr>
          <w:rFonts w:ascii="Times New Roman" w:hAnsi="Times New Roman" w:cs="Times New Roman"/>
          <w:sz w:val="28"/>
          <w:szCs w:val="28"/>
        </w:rPr>
        <w:t>.</w:t>
      </w:r>
      <w:r w:rsidR="0018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574" w:rsidRPr="0085269E">
        <w:rPr>
          <w:rFonts w:ascii="Times New Roman" w:hAnsi="Times New Roman" w:cs="Times New Roman"/>
          <w:sz w:val="28"/>
          <w:szCs w:val="28"/>
        </w:rPr>
        <w:t>Изменения в Соглашение оформляются в письменной форме путем подписания дополнительных соглашений.</w:t>
      </w:r>
      <w:r w:rsidR="0085269E" w:rsidRPr="0085269E">
        <w:rPr>
          <w:rFonts w:ascii="Times New Roman" w:hAnsi="Times New Roman" w:cs="Times New Roman"/>
          <w:sz w:val="28"/>
          <w:szCs w:val="28"/>
        </w:rPr>
        <w:t xml:space="preserve"> </w:t>
      </w:r>
      <w:r w:rsidR="005A58C7" w:rsidRPr="0085269E">
        <w:rPr>
          <w:rFonts w:ascii="Times New Roman" w:hAnsi="Times New Roman" w:cs="Times New Roman"/>
          <w:sz w:val="28"/>
          <w:szCs w:val="28"/>
        </w:rPr>
        <w:t>Все изменения и дополнения к настоящему Соглашению действительны только в случае их подписания уполномоченными представителями Сторон.</w:t>
      </w:r>
    </w:p>
    <w:p w14:paraId="1A68165E" w14:textId="286BC528" w:rsidR="00045EBC" w:rsidRPr="00045EBC" w:rsidRDefault="00045EBC" w:rsidP="00D44FDD">
      <w:pPr>
        <w:pStyle w:val="Con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7A">
        <w:rPr>
          <w:rFonts w:ascii="Times New Roman" w:hAnsi="Times New Roman" w:cs="Times New Roman"/>
          <w:sz w:val="28"/>
          <w:szCs w:val="28"/>
        </w:rPr>
        <w:t>6.</w:t>
      </w:r>
      <w:r w:rsidR="00EB2BBE" w:rsidRPr="00C36F7A">
        <w:rPr>
          <w:rFonts w:ascii="Times New Roman" w:hAnsi="Times New Roman" w:cs="Times New Roman"/>
          <w:sz w:val="28"/>
          <w:szCs w:val="28"/>
        </w:rPr>
        <w:t>5</w:t>
      </w:r>
      <w:r w:rsidRPr="00C36F7A">
        <w:rPr>
          <w:rFonts w:ascii="Times New Roman" w:hAnsi="Times New Roman" w:cs="Times New Roman"/>
          <w:sz w:val="28"/>
          <w:szCs w:val="28"/>
        </w:rPr>
        <w:t>.</w:t>
      </w:r>
      <w:r w:rsidRPr="00045EBC">
        <w:rPr>
          <w:rFonts w:ascii="Times New Roman" w:hAnsi="Times New Roman" w:cs="Times New Roman"/>
          <w:sz w:val="28"/>
          <w:szCs w:val="28"/>
        </w:rPr>
        <w:t xml:space="preserve"> Соглашение заключается на период не более срока действия лицензионного договора и договора оказания услуг по представлению облачной инфраструктуры ЕЦПЭ. </w:t>
      </w:r>
    </w:p>
    <w:p w14:paraId="262EC228" w14:textId="4977603B" w:rsidR="00045EBC" w:rsidRPr="00045EBC" w:rsidRDefault="00045EBC" w:rsidP="00D44FDD">
      <w:pPr>
        <w:pStyle w:val="Con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7A">
        <w:rPr>
          <w:rFonts w:ascii="Times New Roman" w:hAnsi="Times New Roman" w:cs="Times New Roman"/>
          <w:sz w:val="28"/>
          <w:szCs w:val="28"/>
        </w:rPr>
        <w:t>6.</w:t>
      </w:r>
      <w:r w:rsidR="00EB2BBE" w:rsidRPr="00C36F7A">
        <w:rPr>
          <w:rFonts w:ascii="Times New Roman" w:hAnsi="Times New Roman" w:cs="Times New Roman"/>
          <w:sz w:val="28"/>
          <w:szCs w:val="28"/>
        </w:rPr>
        <w:t>6</w:t>
      </w:r>
      <w:r w:rsidRPr="00C36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BC">
        <w:rPr>
          <w:rFonts w:ascii="Times New Roman" w:hAnsi="Times New Roman" w:cs="Times New Roman"/>
          <w:sz w:val="28"/>
          <w:szCs w:val="28"/>
        </w:rPr>
        <w:t>В случае если ни одна из сторон Соглашения не заявит о своем намерении прекратить его действие в срок не менее чем за 30 календарных дней до истечения срока его действия, действие Соглашения продлевается на каждый последующий год при условии наличия действующего лицензионного договора и договора оказания услуг по представлению облачной инфраструктуры ЕЦПЭ.</w:t>
      </w:r>
    </w:p>
    <w:p w14:paraId="7072221A" w14:textId="03B382F7" w:rsidR="00045EBC" w:rsidRDefault="008625FD" w:rsidP="00D44FDD">
      <w:pPr>
        <w:pStyle w:val="ConsNonformat"/>
        <w:widowControl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7A">
        <w:rPr>
          <w:rFonts w:ascii="Times New Roman" w:hAnsi="Times New Roman" w:cs="Times New Roman"/>
          <w:sz w:val="28"/>
          <w:szCs w:val="28"/>
        </w:rPr>
        <w:t>6.</w:t>
      </w:r>
      <w:r w:rsidR="00EB2BBE" w:rsidRPr="00C36F7A">
        <w:rPr>
          <w:rFonts w:ascii="Times New Roman" w:hAnsi="Times New Roman" w:cs="Times New Roman"/>
          <w:sz w:val="28"/>
          <w:szCs w:val="28"/>
        </w:rPr>
        <w:t>7</w:t>
      </w:r>
      <w:r w:rsidRPr="00C36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EBC" w:rsidRPr="00045EBC">
        <w:rPr>
          <w:rFonts w:ascii="Times New Roman" w:hAnsi="Times New Roman" w:cs="Times New Roman"/>
          <w:sz w:val="28"/>
          <w:szCs w:val="28"/>
        </w:rPr>
        <w:t>Плата за заключение Соглашения не взимается.</w:t>
      </w:r>
    </w:p>
    <w:p w14:paraId="0C1A56A0" w14:textId="77777777" w:rsidR="0085269E" w:rsidRPr="0085269E" w:rsidRDefault="0085269E" w:rsidP="008625FD">
      <w:pPr>
        <w:pStyle w:val="ConsNonformat"/>
        <w:widowControl/>
        <w:tabs>
          <w:tab w:val="left" w:pos="709"/>
        </w:tabs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3C560BE" w14:textId="3CEF3646" w:rsidR="0085269E" w:rsidRDefault="00F4504C" w:rsidP="00F4504C">
      <w:pPr>
        <w:tabs>
          <w:tab w:val="left" w:pos="284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8A3CE3">
        <w:rPr>
          <w:rFonts w:ascii="Times New Roman" w:hAnsi="Times New Roman"/>
          <w:b/>
          <w:sz w:val="28"/>
          <w:szCs w:val="28"/>
        </w:rPr>
        <w:t xml:space="preserve"> </w:t>
      </w:r>
      <w:r w:rsidR="0085269E" w:rsidRPr="0007185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561D3A81" w14:textId="77777777" w:rsidR="0085269E" w:rsidRPr="00071855" w:rsidRDefault="0085269E" w:rsidP="0085269E">
      <w:pPr>
        <w:tabs>
          <w:tab w:val="left" w:pos="284"/>
        </w:tabs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14:paraId="3A5A4CC4" w14:textId="6F05CB45" w:rsidR="0085269E" w:rsidRPr="00844D68" w:rsidRDefault="00F4504C" w:rsidP="008A3CE3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AB">
        <w:rPr>
          <w:rFonts w:ascii="Times New Roman" w:hAnsi="Times New Roman" w:cs="Times New Roman"/>
          <w:sz w:val="28"/>
          <w:szCs w:val="28"/>
        </w:rPr>
        <w:t>7.1.</w:t>
      </w:r>
      <w:r w:rsidR="008A3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69E" w:rsidRPr="00844D68">
        <w:rPr>
          <w:rFonts w:ascii="Times New Roman" w:hAnsi="Times New Roman" w:cs="Times New Roman"/>
          <w:sz w:val="28"/>
          <w:szCs w:val="28"/>
        </w:rPr>
        <w:t>Настоящее Соглашение составлено в двух оригинальных экземплярах на русском языке, имеющим одинаковую силу, по одному экземпляру для каждой из Сторон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="0085269E" w:rsidRPr="00844D68">
        <w:rPr>
          <w:rFonts w:ascii="Times New Roman" w:hAnsi="Times New Roman" w:cs="Times New Roman"/>
          <w:sz w:val="28"/>
          <w:szCs w:val="28"/>
        </w:rPr>
        <w:t>.</w:t>
      </w:r>
    </w:p>
    <w:p w14:paraId="353FD63E" w14:textId="4C540A0E" w:rsidR="0085269E" w:rsidRDefault="00C10548" w:rsidP="008A3CE3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AB">
        <w:rPr>
          <w:rFonts w:ascii="Times New Roman" w:hAnsi="Times New Roman" w:cs="Times New Roman"/>
          <w:sz w:val="28"/>
          <w:szCs w:val="28"/>
        </w:rPr>
        <w:t>7.2</w:t>
      </w:r>
      <w:r w:rsidRPr="008A3CE3">
        <w:rPr>
          <w:rFonts w:ascii="Times New Roman" w:hAnsi="Times New Roman" w:cs="Times New Roman"/>
          <w:sz w:val="28"/>
          <w:szCs w:val="28"/>
        </w:rPr>
        <w:t>.</w:t>
      </w:r>
      <w:r w:rsidR="008A3CE3" w:rsidRPr="008A3CE3">
        <w:rPr>
          <w:rFonts w:ascii="Times New Roman" w:hAnsi="Times New Roman" w:cs="Times New Roman"/>
          <w:sz w:val="28"/>
          <w:szCs w:val="28"/>
        </w:rPr>
        <w:t xml:space="preserve"> </w:t>
      </w:r>
      <w:r w:rsidR="0085269E" w:rsidRPr="00844D68">
        <w:rPr>
          <w:rFonts w:ascii="Times New Roman" w:hAnsi="Times New Roman" w:cs="Times New Roman"/>
          <w:sz w:val="28"/>
          <w:szCs w:val="28"/>
        </w:rPr>
        <w:t>Ни одна из Сторон не вправе уступать третьим лицам права, вытекающие из настоящего Соглашения.</w:t>
      </w:r>
    </w:p>
    <w:p w14:paraId="65C08E08" w14:textId="4F129BD1" w:rsidR="007611C9" w:rsidRDefault="00C10548" w:rsidP="008A3CE3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AB">
        <w:rPr>
          <w:rFonts w:ascii="Times New Roman" w:hAnsi="Times New Roman" w:cs="Times New Roman"/>
          <w:sz w:val="28"/>
          <w:szCs w:val="28"/>
        </w:rPr>
        <w:t>7.3.</w:t>
      </w:r>
      <w:r w:rsidR="008A3CE3" w:rsidRPr="006D08AB">
        <w:rPr>
          <w:rFonts w:ascii="Times New Roman" w:hAnsi="Times New Roman" w:cs="Times New Roman"/>
          <w:sz w:val="28"/>
          <w:szCs w:val="28"/>
        </w:rPr>
        <w:t xml:space="preserve"> </w:t>
      </w:r>
      <w:r w:rsidR="007611C9" w:rsidRPr="00625DBA">
        <w:rPr>
          <w:rFonts w:ascii="Times New Roman" w:hAnsi="Times New Roman" w:cs="Times New Roman"/>
          <w:sz w:val="28"/>
          <w:szCs w:val="28"/>
        </w:rPr>
        <w:t>Стороны имеют право на публикацию информации о факте заключения настоящего Соглашения на информационных ресурсах (сайтах) Сторон в сети Интернет без предварительного уведомления друг друга.</w:t>
      </w:r>
    </w:p>
    <w:p w14:paraId="1A3BCC5F" w14:textId="17F08DE0" w:rsidR="00C054C2" w:rsidRPr="00625DBA" w:rsidRDefault="00F22F04" w:rsidP="008A3CE3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AB">
        <w:rPr>
          <w:rFonts w:ascii="Times New Roman" w:hAnsi="Times New Roman" w:cs="Times New Roman"/>
          <w:sz w:val="28"/>
          <w:szCs w:val="28"/>
        </w:rPr>
        <w:t>7.4.</w:t>
      </w:r>
      <w:r w:rsidR="008A3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4C2" w:rsidRPr="00625DBA">
        <w:rPr>
          <w:rFonts w:ascii="Times New Roman" w:hAnsi="Times New Roman" w:cs="Times New Roman"/>
          <w:sz w:val="28"/>
          <w:szCs w:val="28"/>
        </w:rPr>
        <w:t>По всем вопросам, не урегулированным Соглашением, Стороны будут руководствоваться законодательством Российской Федерации.</w:t>
      </w:r>
    </w:p>
    <w:p w14:paraId="6D0AD699" w14:textId="027F81E7" w:rsidR="0085269E" w:rsidRPr="00844D68" w:rsidRDefault="00F22F04" w:rsidP="008A3CE3">
      <w:pPr>
        <w:pStyle w:val="ConsNonformat"/>
        <w:widowControl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AB">
        <w:rPr>
          <w:rFonts w:ascii="Times New Roman" w:hAnsi="Times New Roman" w:cs="Times New Roman"/>
          <w:sz w:val="28"/>
          <w:szCs w:val="28"/>
        </w:rPr>
        <w:t>7.5.</w:t>
      </w:r>
      <w:r w:rsidR="008A3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69E" w:rsidRPr="00844D68">
        <w:rPr>
          <w:rFonts w:ascii="Times New Roman" w:hAnsi="Times New Roman" w:cs="Times New Roman"/>
          <w:sz w:val="28"/>
          <w:szCs w:val="28"/>
        </w:rPr>
        <w:t>Все вопросы, возникшие в ходе реализации настоящего Соглашения, Стороны решают путем переговоров и консультаций.</w:t>
      </w:r>
    </w:p>
    <w:p w14:paraId="44BCC26F" w14:textId="77777777" w:rsidR="00190A5B" w:rsidRPr="00071855" w:rsidRDefault="00190A5B" w:rsidP="008A3CE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14:paraId="4750B074" w14:textId="2AA930AC" w:rsidR="00E400C5" w:rsidRPr="00071855" w:rsidRDefault="00F22F04" w:rsidP="006D08AB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8A3CE3">
        <w:rPr>
          <w:rFonts w:ascii="Times New Roman" w:hAnsi="Times New Roman"/>
          <w:b/>
          <w:sz w:val="28"/>
          <w:szCs w:val="28"/>
        </w:rPr>
        <w:t xml:space="preserve"> </w:t>
      </w:r>
      <w:r w:rsidR="00C42D51" w:rsidRPr="00071855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tbl>
      <w:tblPr>
        <w:tblW w:w="98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7"/>
        <w:gridCol w:w="93"/>
        <w:gridCol w:w="8"/>
        <w:gridCol w:w="99"/>
        <w:gridCol w:w="45"/>
        <w:gridCol w:w="1739"/>
        <w:gridCol w:w="200"/>
        <w:gridCol w:w="2900"/>
        <w:gridCol w:w="444"/>
      </w:tblGrid>
      <w:tr w:rsidR="00E400C5" w:rsidRPr="00071855" w14:paraId="1B5F06A8" w14:textId="77777777" w:rsidTr="00EC52AA">
        <w:trPr>
          <w:gridAfter w:val="1"/>
          <w:wAfter w:w="444" w:type="dxa"/>
          <w:trHeight w:val="523"/>
        </w:trPr>
        <w:tc>
          <w:tcPr>
            <w:tcW w:w="4460" w:type="dxa"/>
            <w:gridSpan w:val="2"/>
          </w:tcPr>
          <w:p w14:paraId="51095B90" w14:textId="77777777" w:rsidR="00E400C5" w:rsidRPr="00071855" w:rsidRDefault="00E400C5" w:rsidP="008A3C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71855">
              <w:rPr>
                <w:rFonts w:ascii="Times New Roman" w:hAnsi="Times New Roman"/>
                <w:b/>
                <w:sz w:val="28"/>
                <w:szCs w:val="28"/>
              </w:rPr>
              <w:t>___________________________</w:t>
            </w:r>
          </w:p>
        </w:tc>
        <w:tc>
          <w:tcPr>
            <w:tcW w:w="152" w:type="dxa"/>
            <w:gridSpan w:val="3"/>
          </w:tcPr>
          <w:p w14:paraId="6F0A8B89" w14:textId="77777777" w:rsidR="00E400C5" w:rsidRPr="00071855" w:rsidRDefault="00E400C5" w:rsidP="008A3CE3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39" w:type="dxa"/>
            <w:gridSpan w:val="3"/>
          </w:tcPr>
          <w:p w14:paraId="0297FA03" w14:textId="77777777" w:rsidR="00E400C5" w:rsidRPr="00071855" w:rsidRDefault="00E400C5" w:rsidP="005F28A3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>ФАУ «Главгосэкспертиза России»</w:t>
            </w:r>
          </w:p>
        </w:tc>
      </w:tr>
      <w:tr w:rsidR="00E400C5" w:rsidRPr="00071855" w14:paraId="50BB73A1" w14:textId="77777777" w:rsidTr="00EC52AA">
        <w:trPr>
          <w:gridAfter w:val="1"/>
          <w:wAfter w:w="444" w:type="dxa"/>
          <w:trHeight w:val="523"/>
        </w:trPr>
        <w:tc>
          <w:tcPr>
            <w:tcW w:w="4460" w:type="dxa"/>
            <w:gridSpan w:val="2"/>
          </w:tcPr>
          <w:p w14:paraId="278F0C0A" w14:textId="77777777" w:rsidR="00E400C5" w:rsidRPr="00071855" w:rsidRDefault="00E400C5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Адрес местонахождения: ________ </w:t>
            </w:r>
          </w:p>
          <w:p w14:paraId="58427BA7" w14:textId="3714CAE6" w:rsidR="00DD46E7" w:rsidRDefault="00DD46E7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_______________________</w:t>
            </w: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______</w:t>
            </w: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_</w:t>
            </w:r>
          </w:p>
          <w:p w14:paraId="35CD9E2C" w14:textId="5E8610E1" w:rsidR="00E400C5" w:rsidRPr="00071855" w:rsidRDefault="00E400C5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ОГРН: ________________________</w:t>
            </w:r>
          </w:p>
          <w:p w14:paraId="2C39BCDA" w14:textId="77777777" w:rsidR="00E400C5" w:rsidRPr="00F028CA" w:rsidRDefault="00E400C5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ИНН: _________________________</w:t>
            </w:r>
          </w:p>
          <w:p w14:paraId="2FEE69F3" w14:textId="68635EA0" w:rsidR="00F750AC" w:rsidRPr="00F750AC" w:rsidRDefault="00F750AC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КПП:__________________________</w:t>
            </w:r>
          </w:p>
          <w:p w14:paraId="3E0EB9E2" w14:textId="77777777" w:rsidR="00E400C5" w:rsidRPr="00071855" w:rsidRDefault="00E400C5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Телефон: ______________________</w:t>
            </w:r>
          </w:p>
          <w:p w14:paraId="55FDDFE7" w14:textId="77777777" w:rsidR="00E400C5" w:rsidRPr="00071855" w:rsidRDefault="00E400C5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  <w:t>E</w:t>
            </w:r>
            <w:r w:rsidRPr="00DD46E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-</w:t>
            </w:r>
            <w:r w:rsidRPr="00071855"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  <w:t>mail</w:t>
            </w:r>
            <w:r w:rsidRPr="00DD46E7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: </w:t>
            </w: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152" w:type="dxa"/>
            <w:gridSpan w:val="3"/>
          </w:tcPr>
          <w:p w14:paraId="078381BB" w14:textId="77777777" w:rsidR="00E400C5" w:rsidRPr="00DD46E7" w:rsidRDefault="00E400C5" w:rsidP="00071855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gridSpan w:val="3"/>
          </w:tcPr>
          <w:p w14:paraId="2F60BAF7" w14:textId="77777777" w:rsidR="00976D2A" w:rsidRPr="00976D2A" w:rsidRDefault="00E400C5" w:rsidP="00976D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Адрес местонахождения: </w:t>
            </w:r>
            <w:r w:rsidR="00976D2A" w:rsidRPr="00976D2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119049, г. Москва, вн. тер. г. муниципальный </w:t>
            </w:r>
            <w:r w:rsidR="00976D2A" w:rsidRPr="00976D2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округ Якиманка, ул. Большая Якиманка, д. 42, стр. 1-2</w:t>
            </w:r>
          </w:p>
          <w:p w14:paraId="7DE08B3C" w14:textId="77777777" w:rsidR="00976D2A" w:rsidRPr="00976D2A" w:rsidRDefault="00976D2A" w:rsidP="00976D2A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976D2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Адрес для направления корреспонденции:</w:t>
            </w:r>
          </w:p>
          <w:p w14:paraId="2A4A6A32" w14:textId="77777777" w:rsidR="00976D2A" w:rsidRPr="00976D2A" w:rsidRDefault="00976D2A" w:rsidP="00976D2A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976D2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101000, г. Москва, Фуркасовский пер., д. 6.</w:t>
            </w:r>
          </w:p>
          <w:p w14:paraId="3E03A107" w14:textId="77777777" w:rsidR="00E400C5" w:rsidRPr="00071855" w:rsidRDefault="00E400C5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ОГРН: 1027700133911</w:t>
            </w:r>
          </w:p>
          <w:p w14:paraId="2C45543F" w14:textId="77777777" w:rsidR="00E400C5" w:rsidRPr="00F028CA" w:rsidRDefault="00E400C5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ИНН: 7707082071</w:t>
            </w:r>
          </w:p>
          <w:p w14:paraId="19456587" w14:textId="2FCEE9DC" w:rsidR="00F750AC" w:rsidRPr="00F028CA" w:rsidRDefault="00F750AC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976D2A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КПП 770601001</w:t>
            </w:r>
          </w:p>
          <w:p w14:paraId="7ABDD265" w14:textId="77777777" w:rsidR="00E400C5" w:rsidRPr="00071855" w:rsidRDefault="00E400C5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Телефон:</w:t>
            </w:r>
            <w:r w:rsidRPr="00071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+7 (495) 625-95-95</w:t>
            </w:r>
          </w:p>
          <w:p w14:paraId="3382B6B4" w14:textId="531E0E07" w:rsidR="00E400C5" w:rsidRPr="00976D2A" w:rsidRDefault="00E400C5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  <w:t>E</w:t>
            </w: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-</w:t>
            </w:r>
            <w:r w:rsidRPr="00071855">
              <w:rPr>
                <w:rFonts w:ascii="Times New Roman" w:eastAsia="Batang" w:hAnsi="Times New Roman"/>
                <w:sz w:val="28"/>
                <w:szCs w:val="28"/>
                <w:lang w:val="en-US" w:eastAsia="ru-RU"/>
              </w:rPr>
              <w:t>mail</w:t>
            </w: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:</w:t>
            </w:r>
            <w:r w:rsidRPr="00071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="00976D2A" w:rsidRPr="00A719FB">
                <w:rPr>
                  <w:rStyle w:val="af1"/>
                  <w:rFonts w:ascii="Times New Roman" w:eastAsia="Batang" w:hAnsi="Times New Roman"/>
                  <w:sz w:val="28"/>
                  <w:szCs w:val="28"/>
                  <w:lang w:val="en-US" w:eastAsia="ru-RU"/>
                </w:rPr>
                <w:t>info</w:t>
              </w:r>
              <w:r w:rsidR="00976D2A" w:rsidRPr="00A719FB">
                <w:rPr>
                  <w:rStyle w:val="af1"/>
                  <w:rFonts w:ascii="Times New Roman" w:eastAsia="Batang" w:hAnsi="Times New Roman"/>
                  <w:sz w:val="28"/>
                  <w:szCs w:val="28"/>
                  <w:lang w:eastAsia="ru-RU"/>
                </w:rPr>
                <w:t>@</w:t>
              </w:r>
              <w:r w:rsidR="00976D2A" w:rsidRPr="00A719FB">
                <w:rPr>
                  <w:rStyle w:val="af1"/>
                  <w:rFonts w:ascii="Times New Roman" w:eastAsia="Batang" w:hAnsi="Times New Roman"/>
                  <w:sz w:val="28"/>
                  <w:szCs w:val="28"/>
                  <w:lang w:val="en-US" w:eastAsia="ru-RU"/>
                </w:rPr>
                <w:t>gge</w:t>
              </w:r>
              <w:r w:rsidR="00976D2A" w:rsidRPr="00A719FB">
                <w:rPr>
                  <w:rStyle w:val="af1"/>
                  <w:rFonts w:ascii="Times New Roman" w:eastAsia="Batang" w:hAnsi="Times New Roman"/>
                  <w:sz w:val="28"/>
                  <w:szCs w:val="28"/>
                  <w:lang w:eastAsia="ru-RU"/>
                </w:rPr>
                <w:t>.</w:t>
              </w:r>
              <w:r w:rsidR="00976D2A" w:rsidRPr="00A719FB">
                <w:rPr>
                  <w:rStyle w:val="af1"/>
                  <w:rFonts w:ascii="Times New Roman" w:eastAsia="Batang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5F3D60E7" w14:textId="14CA4BE9" w:rsidR="00976D2A" w:rsidRPr="00071855" w:rsidRDefault="00976D2A" w:rsidP="00F750AC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  <w:tr w:rsidR="00EF2049" w:rsidRPr="00071855" w14:paraId="3D70EF9B" w14:textId="77777777" w:rsidTr="00EC52AA">
        <w:trPr>
          <w:gridAfter w:val="1"/>
          <w:wAfter w:w="444" w:type="dxa"/>
          <w:trHeight w:val="523"/>
        </w:trPr>
        <w:tc>
          <w:tcPr>
            <w:tcW w:w="4468" w:type="dxa"/>
            <w:gridSpan w:val="3"/>
          </w:tcPr>
          <w:p w14:paraId="148EF75A" w14:textId="77777777" w:rsidR="00EF2049" w:rsidRPr="00071855" w:rsidRDefault="00116971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lastRenderedPageBreak/>
              <w:t>____________________________</w:t>
            </w:r>
          </w:p>
        </w:tc>
        <w:tc>
          <w:tcPr>
            <w:tcW w:w="144" w:type="dxa"/>
            <w:gridSpan w:val="2"/>
          </w:tcPr>
          <w:p w14:paraId="4BB3E4E0" w14:textId="77777777" w:rsidR="00EF2049" w:rsidRPr="00071855" w:rsidRDefault="00EF2049" w:rsidP="00071855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gridSpan w:val="3"/>
          </w:tcPr>
          <w:p w14:paraId="4F605385" w14:textId="77777777" w:rsidR="00EF2049" w:rsidRPr="00071855" w:rsidRDefault="00EF2049" w:rsidP="00116971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b/>
                <w:sz w:val="28"/>
                <w:szCs w:val="28"/>
                <w:lang w:eastAsia="ru-RU"/>
              </w:rPr>
              <w:t>ФАУ «Главгосэкспертиза России»</w:t>
            </w:r>
          </w:p>
        </w:tc>
      </w:tr>
      <w:tr w:rsidR="00EF2049" w:rsidRPr="00071855" w14:paraId="24FA55C4" w14:textId="77777777" w:rsidTr="00EC52AA">
        <w:trPr>
          <w:gridAfter w:val="1"/>
          <w:wAfter w:w="444" w:type="dxa"/>
          <w:trHeight w:val="18"/>
        </w:trPr>
        <w:tc>
          <w:tcPr>
            <w:tcW w:w="4468" w:type="dxa"/>
            <w:gridSpan w:val="3"/>
          </w:tcPr>
          <w:p w14:paraId="30A4E26E" w14:textId="77777777" w:rsidR="00EF2049" w:rsidRPr="00071855" w:rsidRDefault="00EF2049" w:rsidP="002E148D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408F56A0" w14:textId="77777777" w:rsidR="00EF2049" w:rsidRPr="002E148D" w:rsidRDefault="003A4EE0" w:rsidP="00071855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2E148D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д</w:t>
            </w:r>
            <w:r w:rsidR="00EF2049" w:rsidRPr="002E148D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олжность</w:t>
            </w:r>
          </w:p>
          <w:p w14:paraId="55FB0899" w14:textId="77777777" w:rsidR="003A4EE0" w:rsidRPr="00071855" w:rsidRDefault="003A4EE0" w:rsidP="00071855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  <w:p w14:paraId="1A85B292" w14:textId="77777777" w:rsidR="00EF2049" w:rsidRPr="00071855" w:rsidRDefault="00EF2049" w:rsidP="002E148D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_______________/ ______________/</w:t>
            </w:r>
          </w:p>
          <w:p w14:paraId="16204E7A" w14:textId="306E97B8" w:rsidR="00EF2049" w:rsidRPr="00071855" w:rsidRDefault="002E148D" w:rsidP="002E148D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       </w:t>
            </w:r>
            <w:r w:rsidR="00EF2049" w:rsidRPr="002E148D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подпись</w:t>
            </w:r>
            <w:r w:rsidR="00EF2049"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                 </w:t>
            </w:r>
            <w:r w:rsidR="00EF2049" w:rsidRPr="002E148D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И.О. Фамилия</w:t>
            </w:r>
            <w:r w:rsidR="00507DE8">
              <w:rPr>
                <w:rStyle w:val="ab"/>
                <w:rFonts w:ascii="Times New Roman" w:eastAsia="Batang" w:hAnsi="Times New Roman"/>
                <w:sz w:val="20"/>
                <w:szCs w:val="20"/>
                <w:lang w:eastAsia="ru-RU"/>
              </w:rPr>
              <w:footnoteReference w:id="4"/>
            </w:r>
          </w:p>
        </w:tc>
        <w:tc>
          <w:tcPr>
            <w:tcW w:w="144" w:type="dxa"/>
            <w:gridSpan w:val="2"/>
          </w:tcPr>
          <w:p w14:paraId="706F6413" w14:textId="77777777" w:rsidR="00EF2049" w:rsidRPr="00071855" w:rsidRDefault="00EF2049" w:rsidP="00071855">
            <w:pPr>
              <w:autoSpaceDE w:val="0"/>
              <w:autoSpaceDN w:val="0"/>
              <w:adjustRightInd w:val="0"/>
              <w:spacing w:after="0"/>
              <w:ind w:firstLine="567"/>
              <w:jc w:val="right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gridSpan w:val="3"/>
          </w:tcPr>
          <w:p w14:paraId="7C5F3139" w14:textId="77777777" w:rsidR="003A4EE0" w:rsidRPr="00071855" w:rsidRDefault="003A4EE0" w:rsidP="002E148D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6AF04F84" w14:textId="77777777" w:rsidR="003A4EE0" w:rsidRPr="002E148D" w:rsidRDefault="003A4EE0" w:rsidP="00071855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2E148D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должность</w:t>
            </w:r>
          </w:p>
          <w:p w14:paraId="227C2402" w14:textId="77777777" w:rsidR="002E148D" w:rsidRDefault="002E148D" w:rsidP="00071855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  <w:p w14:paraId="0F7E2E35" w14:textId="77777777" w:rsidR="00EF2049" w:rsidRPr="00071855" w:rsidRDefault="00EF2049" w:rsidP="002E148D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________________/ ______________/</w:t>
            </w:r>
          </w:p>
          <w:p w14:paraId="76BF53AF" w14:textId="7A31E017" w:rsidR="00EF2049" w:rsidRPr="002E148D" w:rsidRDefault="00EF2049" w:rsidP="00071855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Batang" w:hAnsi="Times New Roman"/>
                <w:sz w:val="20"/>
                <w:szCs w:val="20"/>
                <w:lang w:eastAsia="ru-RU"/>
              </w:rPr>
            </w:pPr>
            <w:r w:rsidRPr="002E148D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>подпись                          И.О. Фамилия</w:t>
            </w:r>
            <w:r w:rsidR="00507DE8">
              <w:rPr>
                <w:rStyle w:val="ab"/>
                <w:rFonts w:ascii="Times New Roman" w:eastAsia="Batang" w:hAnsi="Times New Roman"/>
                <w:sz w:val="20"/>
                <w:szCs w:val="20"/>
                <w:lang w:eastAsia="ru-RU"/>
              </w:rPr>
              <w:footnoteReference w:id="5"/>
            </w:r>
            <w:r w:rsidRPr="002E148D">
              <w:rPr>
                <w:rFonts w:ascii="Times New Roman" w:eastAsia="Batang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2049" w:rsidRPr="00071855" w14:paraId="63B1B6FE" w14:textId="77777777" w:rsidTr="00EC52AA">
        <w:trPr>
          <w:gridAfter w:val="1"/>
          <w:wAfter w:w="444" w:type="dxa"/>
          <w:trHeight w:val="262"/>
        </w:trPr>
        <w:tc>
          <w:tcPr>
            <w:tcW w:w="4468" w:type="dxa"/>
            <w:gridSpan w:val="3"/>
          </w:tcPr>
          <w:p w14:paraId="32B8F6FA" w14:textId="77777777" w:rsidR="00EF2049" w:rsidRPr="00071855" w:rsidRDefault="00EF2049" w:rsidP="00071855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44" w:type="dxa"/>
            <w:gridSpan w:val="2"/>
          </w:tcPr>
          <w:p w14:paraId="7CE7A630" w14:textId="77777777" w:rsidR="00EF2049" w:rsidRPr="00071855" w:rsidRDefault="00EF2049" w:rsidP="00071855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9" w:type="dxa"/>
            <w:gridSpan w:val="3"/>
          </w:tcPr>
          <w:p w14:paraId="5DDF89AE" w14:textId="77777777" w:rsidR="00EF2049" w:rsidRPr="00071855" w:rsidRDefault="00EF2049" w:rsidP="00071855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071855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EC52AA" w:rsidRPr="00EC52AA" w14:paraId="00E8C3FC" w14:textId="77777777" w:rsidTr="00EC52AA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9895" w:type="dxa"/>
            <w:gridSpan w:val="9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2C781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C52AA">
              <w:rPr>
                <w:rFonts w:ascii="Times New Roman" w:hAnsi="Times New Roman"/>
                <w:sz w:val="28"/>
                <w:szCs w:val="28"/>
              </w:rPr>
              <w:t>Место для проставления УКЭП</w:t>
            </w:r>
            <w:r w:rsidRPr="00EC52AA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6"/>
            </w:r>
          </w:p>
          <w:p w14:paraId="527C542A" w14:textId="3EE814D8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C52A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ФАУ «Главгосэкспертиза России»</w:t>
            </w:r>
          </w:p>
          <w:p w14:paraId="06B5A0DC" w14:textId="1DD9BA14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2AA" w:rsidRPr="00EC52AA" w14:paraId="3EB1B524" w14:textId="77777777" w:rsidTr="00EC52AA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205"/>
        </w:trPr>
        <w:tc>
          <w:tcPr>
            <w:tcW w:w="4367" w:type="dxa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34687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dxa"/>
            <w:gridSpan w:val="3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59ACA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right w:val="nil"/>
            </w:tcBorders>
          </w:tcPr>
          <w:p w14:paraId="602FEC0E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" w:type="dxa"/>
            <w:tcBorders>
              <w:top w:val="nil"/>
              <w:left w:val="nil"/>
              <w:right w:val="nil"/>
            </w:tcBorders>
          </w:tcPr>
          <w:p w14:paraId="297FC987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2FDDC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2AA" w:rsidRPr="00EC52AA" w14:paraId="62532438" w14:textId="77777777" w:rsidTr="00EC52AA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rPr>
          <w:trHeight w:val="127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F0636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E212F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EBBA35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2AA" w:rsidRPr="00EC52AA" w14:paraId="0F2769B5" w14:textId="77777777" w:rsidTr="00EC52AA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98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1758D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C52AA">
              <w:rPr>
                <w:rFonts w:ascii="Times New Roman" w:hAnsi="Times New Roman"/>
                <w:sz w:val="28"/>
                <w:szCs w:val="28"/>
              </w:rPr>
              <w:t>Место для проставления УКЭП</w:t>
            </w:r>
            <w:r w:rsidRPr="00EC52AA" w:rsidDel="009A7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52AA" w:rsidRPr="00EC52AA" w14:paraId="38F96E3A" w14:textId="77777777" w:rsidTr="00EC52AA">
        <w:tblPrEx>
          <w:tblCellMar>
            <w:top w:w="0" w:type="dxa"/>
            <w:left w:w="90" w:type="dxa"/>
            <w:bottom w:w="0" w:type="dxa"/>
            <w:right w:w="90" w:type="dxa"/>
          </w:tblCellMar>
        </w:tblPrEx>
        <w:tc>
          <w:tcPr>
            <w:tcW w:w="98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F032B" w14:textId="77777777" w:rsidR="00EC52AA" w:rsidRPr="00EC52AA" w:rsidRDefault="00EC52AA" w:rsidP="00EC52AA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C52AA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_______________________________________________ </w:t>
            </w:r>
          </w:p>
        </w:tc>
      </w:tr>
    </w:tbl>
    <w:p w14:paraId="075B686D" w14:textId="2F4F12A5" w:rsidR="00BF7632" w:rsidRDefault="008A3CE3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14:paraId="24006180" w14:textId="2D413CC2" w:rsidR="00B82D3D" w:rsidRPr="00B82D3D" w:rsidRDefault="00B82D3D" w:rsidP="00B82D3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B82D3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D464D">
        <w:rPr>
          <w:rFonts w:ascii="Times New Roman" w:hAnsi="Times New Roman"/>
          <w:sz w:val="28"/>
          <w:szCs w:val="28"/>
        </w:rPr>
        <w:t>№ 1</w:t>
      </w:r>
    </w:p>
    <w:p w14:paraId="62FFDC81" w14:textId="70A71EE2" w:rsidR="00CB4416" w:rsidRPr="00B82D3D" w:rsidRDefault="00B82D3D" w:rsidP="00B82D3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B82D3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оглашению</w:t>
      </w:r>
      <w:r w:rsidRPr="00B82D3D">
        <w:rPr>
          <w:rFonts w:ascii="Times New Roman" w:hAnsi="Times New Roman"/>
          <w:sz w:val="28"/>
          <w:szCs w:val="28"/>
        </w:rPr>
        <w:t xml:space="preserve"> №_____ от ______20___г.</w:t>
      </w:r>
    </w:p>
    <w:p w14:paraId="0629CECE" w14:textId="77777777" w:rsidR="00E22F5D" w:rsidRDefault="00E22F5D" w:rsidP="00CB4416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0CEF6C23" w14:textId="77777777" w:rsidR="00E22F5D" w:rsidRPr="00B82D3D" w:rsidRDefault="00E22F5D" w:rsidP="00B82D3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425"/>
        <w:gridCol w:w="982"/>
        <w:gridCol w:w="280"/>
        <w:gridCol w:w="4438"/>
        <w:gridCol w:w="143"/>
      </w:tblGrid>
      <w:tr w:rsidR="00E22F5D" w:rsidRPr="00875223" w14:paraId="3A55FB55" w14:textId="77777777" w:rsidTr="00620F92">
        <w:trPr>
          <w:trHeight w:val="7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BF82" w14:textId="023A584D" w:rsidR="00E22F5D" w:rsidRPr="00875223" w:rsidRDefault="00E22F5D" w:rsidP="00CB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НАРЯД-</w:t>
            </w:r>
            <w:r w:rsidRPr="008752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ЗАКАЗ № _________</w:t>
            </w:r>
          </w:p>
          <w:p w14:paraId="6AA796ED" w14:textId="5658A523" w:rsidR="00E22F5D" w:rsidRPr="00875223" w:rsidRDefault="00E22F5D" w:rsidP="006D08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 оказание услуг по проведению </w:t>
            </w:r>
            <w:r w:rsidR="00E608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_____________________</w:t>
            </w:r>
            <w:r w:rsidR="00E60805">
              <w:rPr>
                <w:rStyle w:val="ab"/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footnoteReference w:id="7"/>
            </w:r>
            <w:r w:rsidRPr="008752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</w:t>
            </w:r>
            <w:r w:rsidR="00FB61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соглашению      </w:t>
            </w:r>
            <w:r w:rsidR="006F1C5D" w:rsidRPr="006F1C5D">
              <w:rPr>
                <w:rFonts w:ascii="Times New Roman" w:hAnsi="Times New Roman"/>
                <w:b/>
                <w:sz w:val="28"/>
                <w:szCs w:val="28"/>
              </w:rPr>
              <w:t xml:space="preserve">о взаимодействии </w:t>
            </w:r>
            <w:r w:rsidR="00637E87" w:rsidRPr="00B94746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180E88">
              <w:rPr>
                <w:rFonts w:ascii="Times New Roman" w:hAnsi="Times New Roman"/>
                <w:b/>
                <w:sz w:val="28"/>
                <w:szCs w:val="28"/>
              </w:rPr>
              <w:t>рамках</w:t>
            </w:r>
            <w:r w:rsidR="00637E87" w:rsidRPr="00B94746">
              <w:rPr>
                <w:rFonts w:ascii="Times New Roman" w:hAnsi="Times New Roman"/>
                <w:b/>
                <w:sz w:val="28"/>
                <w:szCs w:val="28"/>
              </w:rPr>
              <w:t xml:space="preserve"> взаимного привлечения экспертов</w:t>
            </w:r>
            <w:r w:rsidR="00637E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7E87" w:rsidRPr="00875223">
              <w:rPr>
                <w:rFonts w:ascii="Times New Roman" w:hAnsi="Times New Roman"/>
                <w:b/>
                <w:sz w:val="28"/>
                <w:szCs w:val="28"/>
              </w:rPr>
              <w:t>от _____ 20__ г. № ________</w:t>
            </w:r>
          </w:p>
        </w:tc>
      </w:tr>
      <w:tr w:rsidR="00E22F5D" w:rsidRPr="00875223" w14:paraId="7A654C3E" w14:textId="77777777" w:rsidTr="00860545">
        <w:trPr>
          <w:trHeight w:val="289"/>
        </w:trPr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7C1AD" w14:textId="77777777" w:rsidR="00E22F5D" w:rsidRPr="00875223" w:rsidRDefault="00E22F5D" w:rsidP="00A0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«___»_______20___г.</w:t>
            </w:r>
          </w:p>
        </w:tc>
        <w:tc>
          <w:tcPr>
            <w:tcW w:w="3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BC80" w14:textId="77777777" w:rsidR="00E22F5D" w:rsidRPr="00875223" w:rsidRDefault="00E22F5D" w:rsidP="00A059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 w:rsidDel="003C70B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Pr="00875223">
              <w:rPr>
                <w:rFonts w:ascii="Times New Roman" w:hAnsi="Times New Roman"/>
                <w:sz w:val="28"/>
                <w:szCs w:val="28"/>
              </w:rPr>
              <w:t>___________________________г.</w:t>
            </w:r>
          </w:p>
        </w:tc>
      </w:tr>
      <w:tr w:rsidR="00E22F5D" w:rsidRPr="00875223" w14:paraId="64824EDF" w14:textId="77777777" w:rsidTr="00860545"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ED3F" w14:textId="06C51D38" w:rsidR="00B17E0E" w:rsidRPr="00875223" w:rsidRDefault="00E22F5D" w:rsidP="00B17E0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1. Наряд-заказ по заданию об участии в оказании услуги по </w:t>
            </w:r>
            <w:r w:rsidR="00B17E0E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проведению_____________</w:t>
            </w:r>
            <w:r w:rsidR="00CB4416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____</w:t>
            </w:r>
            <w:r w:rsidR="00B17E0E">
              <w:rPr>
                <w:rStyle w:val="ab"/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footnoteReference w:id="8"/>
            </w:r>
          </w:p>
          <w:p w14:paraId="58DC53FD" w14:textId="3DFA7F66" w:rsidR="00E22F5D" w:rsidRPr="00FB7D62" w:rsidRDefault="00FB7D62" w:rsidP="00A059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в отношении объекта капитального строительства____________</w:t>
            </w:r>
            <w:r w:rsidR="00CB4416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__</w:t>
            </w:r>
            <w:r>
              <w:rPr>
                <w:rStyle w:val="ab"/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footnoteReference w:id="9"/>
            </w:r>
          </w:p>
        </w:tc>
        <w:tc>
          <w:tcPr>
            <w:tcW w:w="3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F0367" w14:textId="77777777" w:rsidR="00E22F5D" w:rsidRPr="00875223" w:rsidRDefault="00E22F5D" w:rsidP="00A0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</w:tr>
      <w:tr w:rsidR="00E22F5D" w:rsidRPr="00875223" w14:paraId="1929FDED" w14:textId="77777777" w:rsidTr="00860545">
        <w:trPr>
          <w:trHeight w:val="685"/>
        </w:trPr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B3A6" w14:textId="77777777" w:rsidR="00E22F5D" w:rsidRPr="00875223" w:rsidRDefault="00E22F5D" w:rsidP="00A059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2. Заказчик</w:t>
            </w:r>
          </w:p>
        </w:tc>
        <w:tc>
          <w:tcPr>
            <w:tcW w:w="3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E410" w14:textId="62523B87" w:rsidR="00E22F5D" w:rsidRPr="00875223" w:rsidRDefault="00E22F5D" w:rsidP="006D0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лице </w:t>
            </w:r>
            <w:r w:rsidRPr="0087522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действующего на основании _______________</w:t>
            </w:r>
          </w:p>
        </w:tc>
      </w:tr>
      <w:tr w:rsidR="00E22F5D" w:rsidRPr="00875223" w14:paraId="7D8C3B22" w14:textId="77777777" w:rsidTr="00860545"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24D7" w14:textId="77777777" w:rsidR="00E22F5D" w:rsidRPr="00875223" w:rsidRDefault="00E22F5D" w:rsidP="00A059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3. Исполнитель</w:t>
            </w:r>
          </w:p>
        </w:tc>
        <w:tc>
          <w:tcPr>
            <w:tcW w:w="3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51B4" w14:textId="1C4713DC" w:rsidR="00E22F5D" w:rsidRPr="00875223" w:rsidRDefault="00E22F5D" w:rsidP="006D08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лице </w:t>
            </w:r>
            <w:r w:rsidRPr="00875223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действующего на основании </w:t>
            </w:r>
            <w:r w:rsidR="00C73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3F4498" w:rsidRPr="00875223" w14:paraId="7154E88E" w14:textId="77777777" w:rsidTr="00860545"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25D2" w14:textId="6FC9FD58" w:rsidR="003F4498" w:rsidRPr="00875223" w:rsidRDefault="003F4498" w:rsidP="00A059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4. Направление деятельности привлекаемого эксперта</w:t>
            </w:r>
            <w:r w:rsidR="00183653">
              <w:rPr>
                <w:rStyle w:val="ab"/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footnoteReference w:id="10"/>
            </w:r>
          </w:p>
        </w:tc>
        <w:tc>
          <w:tcPr>
            <w:tcW w:w="3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E032" w14:textId="77777777" w:rsidR="003F4498" w:rsidRPr="00875223" w:rsidRDefault="003F4498" w:rsidP="00A05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2F5D" w:rsidRPr="00875223" w14:paraId="13D93382" w14:textId="77777777" w:rsidTr="00620F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EF9FC" w14:textId="7F80AAFD" w:rsidR="00E22F5D" w:rsidRPr="00875223" w:rsidRDefault="00E52412" w:rsidP="009D11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9D11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Стоимость </w:t>
            </w:r>
            <w:r w:rsidR="00E22F5D" w:rsidRPr="008752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услуг по настоящему наряду-заказу </w:t>
            </w:r>
            <w:r w:rsidR="009D11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составляет</w:t>
            </w:r>
          </w:p>
        </w:tc>
      </w:tr>
      <w:tr w:rsidR="00E22F5D" w:rsidRPr="00875223" w14:paraId="3B69D30C" w14:textId="77777777" w:rsidTr="00620F9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B88E" w14:textId="05AE2934" w:rsidR="00E22F5D" w:rsidRPr="00875223" w:rsidRDefault="00E22F5D" w:rsidP="00A0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_________ руб. ____ коп. (________ рублей ___ копеек), в том числе НДС 20 % </w:t>
            </w:r>
            <w:r w:rsidR="009D117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___________</w:t>
            </w:r>
            <w:r w:rsidRPr="0087522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руб.</w:t>
            </w:r>
            <w:r w:rsidR="009D117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________</w:t>
            </w:r>
            <w:r w:rsidRPr="0087522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коп. </w:t>
            </w:r>
            <w:r w:rsidR="009D117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(_________</w:t>
            </w:r>
            <w:r w:rsidRPr="0087522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рублей</w:t>
            </w:r>
            <w:r w:rsidR="009D117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_______</w:t>
            </w:r>
            <w:r w:rsidRPr="0087522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копеек).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3A49C726" w14:textId="6C6AEDEC" w:rsidR="00E22F5D" w:rsidRPr="00875223" w:rsidRDefault="00E22F5D" w:rsidP="00A059CE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оказания услуг по настоящему наряду-заказу определяется Сторонами в соответствии расчетом стоимости оказания услуг (Приложение № 1 к наряду-заказу)</w:t>
            </w:r>
            <w:r w:rsidR="008A3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F5D" w:rsidRPr="00875223" w14:paraId="504D0AAC" w14:textId="77777777" w:rsidTr="00620F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D24FD2" w14:textId="3C09EC22" w:rsidR="00E22F5D" w:rsidRPr="00875223" w:rsidRDefault="00E52412" w:rsidP="00A0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  <w:t>6</w:t>
            </w:r>
            <w:r w:rsidR="00E22F5D" w:rsidRPr="00875223"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  <w:lang w:eastAsia="ru-RU"/>
              </w:rPr>
              <w:t>. Порядок оплаты</w:t>
            </w:r>
            <w:r w:rsidR="00E22F5D" w:rsidRPr="008752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настоящему наряду-заказу</w:t>
            </w:r>
          </w:p>
        </w:tc>
      </w:tr>
      <w:tr w:rsidR="00E22F5D" w:rsidRPr="00875223" w14:paraId="667988F8" w14:textId="77777777" w:rsidTr="00620F9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4B17" w14:textId="41B60F1B" w:rsidR="00E22F5D" w:rsidRPr="00875223" w:rsidRDefault="00E22F5D" w:rsidP="00A059CE">
            <w:pPr>
              <w:pStyle w:val="a3"/>
              <w:tabs>
                <w:tab w:val="left" w:pos="1694"/>
              </w:tabs>
              <w:spacing w:after="0" w:line="240" w:lineRule="auto"/>
              <w:ind w:left="0" w:firstLine="31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обязуется оплатить стоимост</w:t>
            </w:r>
            <w:r w:rsidR="001720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оказания услуг </w:t>
            </w:r>
            <w:r w:rsidRPr="006D08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 основании выставленного Исполнителем счета</w:t>
            </w:r>
            <w:r w:rsidR="00142DB2">
              <w:rPr>
                <w:rStyle w:val="ab"/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footnoteReference w:id="11"/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</w:t>
            </w:r>
            <w:r w:rsidR="00430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430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рабочих дней с момента вступления настоящего наряда-заказа в силу. </w:t>
            </w:r>
          </w:p>
          <w:p w14:paraId="4DF24C40" w14:textId="395FBBE2" w:rsidR="00E22F5D" w:rsidRPr="00875223" w:rsidRDefault="00E22F5D" w:rsidP="006D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Заказчик обязуется указать в поле платежного поручения «Назначение платежа» следующие реквизиты: </w:t>
            </w:r>
            <w:r w:rsidRPr="006D08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номер счета</w:t>
            </w:r>
            <w:r w:rsidR="0046490F" w:rsidRPr="006D08AB"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2"/>
            </w:r>
            <w:r w:rsidRPr="006D08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 и дату наряда-заказа – согласно образцу: «Оплата </w:t>
            </w:r>
            <w:r w:rsidRPr="006D08A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счету</w:t>
            </w:r>
            <w:r w:rsidRPr="006D08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6B6A6E"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3"/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 за оказание услуг ________ по наряду-заказу № ______ от ________, в т.ч. НДС ________».</w:t>
            </w:r>
          </w:p>
          <w:p w14:paraId="4F0D3FBA" w14:textId="58C746F7" w:rsidR="00FF2689" w:rsidRPr="00FF2689" w:rsidRDefault="00E22F5D" w:rsidP="00FF268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неуказания Заказчиком </w:t>
            </w:r>
            <w:r w:rsidRPr="00245E2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номера счета</w:t>
            </w:r>
            <w:r w:rsidR="006D08AB" w:rsidRPr="006D08AB"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4"/>
            </w:r>
            <w:r w:rsidR="006D08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/номера и даты наряда-заказа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Исполнитель вправе в течение 5 (пяти) календарных дней со дня получения платежа возвратить денежные средства Заказчику как ошибочно полученные.</w:t>
            </w:r>
          </w:p>
          <w:p w14:paraId="3D224338" w14:textId="55676086" w:rsidR="00E22F5D" w:rsidRPr="00875223" w:rsidRDefault="00FF2689" w:rsidP="00546A9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осуществляется путем перечисления Заказчиком по соответствующему наряду-заказу денежных средств на расчетный счет Исполнителя в соответствии с условиями соответствующего наряда-заказа. Обязательства Заказчика по соответствующему наряду-заказу по оплате услуг считаются исполненными с момента поступления денежных средств на расчетный счет Исполнителя.</w:t>
            </w:r>
          </w:p>
        </w:tc>
      </w:tr>
      <w:tr w:rsidR="00E22F5D" w:rsidRPr="00875223" w14:paraId="10A9F59A" w14:textId="77777777" w:rsidTr="00620F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872D3" w14:textId="2887FC5C" w:rsidR="00E22F5D" w:rsidRPr="00875223" w:rsidRDefault="00C13F3B" w:rsidP="00A0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7</w:t>
            </w:r>
            <w:r w:rsidR="00E22F5D"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. Р</w:t>
            </w:r>
            <w:r w:rsidR="00E22F5D" w:rsidRPr="008752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езультат оказания услуг</w:t>
            </w:r>
            <w:r w:rsidR="00795DED">
              <w:rPr>
                <w:rStyle w:val="ab"/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footnoteReference w:id="15"/>
            </w:r>
          </w:p>
        </w:tc>
      </w:tr>
      <w:tr w:rsidR="00E22F5D" w:rsidRPr="00875223" w14:paraId="5661E322" w14:textId="77777777" w:rsidTr="00620F9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C4A9" w14:textId="056F664B" w:rsidR="00F77B5F" w:rsidRPr="00F927B0" w:rsidRDefault="00F77B5F" w:rsidP="00F77B5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Результатом услуг является локальное заключение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(локальные заключения)</w:t>
            </w:r>
            <w:r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6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Исполнителя</w:t>
            </w:r>
            <w:r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7"/>
            </w:r>
            <w:r w:rsidR="00F92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3D2D8640" w14:textId="77777777" w:rsidR="00F77B5F" w:rsidRDefault="00F77B5F" w:rsidP="007B04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соответствии (положительное заключение) или несоответствии (отрицательное заключение)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ультатов инженерных изысканий 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требованиям технических регламентов</w:t>
            </w:r>
            <w:r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8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840CA9" w14:textId="77777777" w:rsidR="00F77B5F" w:rsidRDefault="00F77B5F" w:rsidP="007B0459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соответствии (положительное заключение) или несоответствии (отрицательное заключение)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проектной документации результатам инженерных изысканий, заданию на проектирование, требованиям, предусмотренным п. 1 ч. 5 ст. 49 Градостроительного кодекса Российской Федерации</w:t>
            </w:r>
            <w:r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19"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2E666D7" w14:textId="77777777" w:rsidR="00F77B5F" w:rsidRDefault="00F77B5F" w:rsidP="007B04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223">
              <w:rPr>
                <w:rFonts w:ascii="Times New Roman" w:hAnsi="Times New Roman"/>
                <w:sz w:val="28"/>
                <w:szCs w:val="28"/>
              </w:rPr>
              <w:t>о достоверности (положительное заключение) или недостоверности (отрицательное заключение) определения сметной стоимости, содержащее ссылки на нормативные правовые акты и (или) нормативные документы</w:t>
            </w:r>
            <w:r w:rsidRPr="00875223"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0"/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C042FD4" w14:textId="77777777" w:rsidR="00F77B5F" w:rsidRDefault="00F77B5F" w:rsidP="007B0459">
            <w:pPr>
              <w:spacing w:after="0" w:line="240" w:lineRule="auto"/>
              <w:ind w:firstLine="31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соответствии (положительное заключение) или несоответствии (отрицательное заключение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61FD4">
              <w:rPr>
                <w:rFonts w:ascii="Times New Roman" w:hAnsi="Times New Roman"/>
                <w:sz w:val="28"/>
                <w:szCs w:val="28"/>
              </w:rPr>
              <w:t>сметной документации требованиям нормативно-правовых документов, регулирующих формирование сметной стоимости в строительстве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footnoteReference w:id="21"/>
            </w:r>
            <w:r w:rsidRPr="003102C4">
              <w:rPr>
                <w:sz w:val="24"/>
                <w:szCs w:val="24"/>
              </w:rPr>
              <w:t xml:space="preserve"> </w:t>
            </w:r>
          </w:p>
          <w:p w14:paraId="56B94E90" w14:textId="59206ABC" w:rsidR="00D32B99" w:rsidRDefault="00F77B5F" w:rsidP="007B04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2B99">
              <w:rPr>
                <w:rFonts w:ascii="Times New Roman" w:hAnsi="Times New Roman"/>
                <w:sz w:val="28"/>
                <w:szCs w:val="28"/>
              </w:rPr>
              <w:t>об оказании консультационных услуг</w:t>
            </w:r>
            <w:r w:rsidR="00B92DD5">
              <w:rPr>
                <w:rFonts w:ascii="Times New Roman" w:hAnsi="Times New Roman"/>
                <w:sz w:val="28"/>
                <w:szCs w:val="28"/>
              </w:rPr>
              <w:t>,</w:t>
            </w:r>
            <w:r w:rsidR="00B92DD5">
              <w:t xml:space="preserve"> </w:t>
            </w:r>
            <w:r w:rsidR="006B6A6E" w:rsidRPr="00B92DD5">
              <w:rPr>
                <w:rFonts w:ascii="Times New Roman" w:hAnsi="Times New Roman"/>
                <w:sz w:val="28"/>
                <w:szCs w:val="28"/>
              </w:rPr>
              <w:t>содержащ</w:t>
            </w:r>
            <w:r w:rsidR="006B6A6E">
              <w:rPr>
                <w:rFonts w:ascii="Times New Roman" w:hAnsi="Times New Roman"/>
                <w:sz w:val="28"/>
                <w:szCs w:val="28"/>
              </w:rPr>
              <w:t>ее</w:t>
            </w:r>
            <w:r w:rsidR="006B6A6E" w:rsidRPr="00B92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DD5" w:rsidRPr="00B92DD5">
              <w:rPr>
                <w:rFonts w:ascii="Times New Roman" w:hAnsi="Times New Roman"/>
                <w:sz w:val="28"/>
                <w:szCs w:val="28"/>
              </w:rPr>
              <w:t>письменные разъяснения по вопросам, указанным Заказчиком в наряде-заказе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0FC2645" w14:textId="4BAB9DCA" w:rsidR="00D32B99" w:rsidRDefault="00F77B5F" w:rsidP="007B04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F02E7">
              <w:rPr>
                <w:rFonts w:ascii="Times New Roman" w:hAnsi="Times New Roman"/>
                <w:sz w:val="28"/>
                <w:szCs w:val="28"/>
              </w:rPr>
              <w:t>по результатам экспертного консалтинга</w:t>
            </w:r>
            <w:r w:rsidR="00D4450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6A6E" w:rsidRPr="00D44509">
              <w:rPr>
                <w:rFonts w:ascii="Times New Roman" w:hAnsi="Times New Roman"/>
                <w:sz w:val="28"/>
                <w:szCs w:val="28"/>
              </w:rPr>
              <w:t>содержащ</w:t>
            </w:r>
            <w:r w:rsidR="006B6A6E">
              <w:rPr>
                <w:rFonts w:ascii="Times New Roman" w:hAnsi="Times New Roman"/>
                <w:sz w:val="28"/>
                <w:szCs w:val="28"/>
              </w:rPr>
              <w:t xml:space="preserve">ее </w:t>
            </w:r>
            <w:r w:rsidR="00D44509" w:rsidRPr="00D44509">
              <w:rPr>
                <w:rFonts w:ascii="Times New Roman" w:hAnsi="Times New Roman"/>
                <w:sz w:val="28"/>
                <w:szCs w:val="28"/>
              </w:rPr>
              <w:t xml:space="preserve">результаты экспертной оценки представленных заявителем материалов и рекомендации по оптимизации </w:t>
            </w:r>
            <w:r w:rsidR="00D44509" w:rsidRPr="00D445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выбранных основных решений по объекту капитального строительства, основного технологического оборудования, </w:t>
            </w:r>
            <w:r w:rsidRPr="00D44509">
              <w:rPr>
                <w:rFonts w:ascii="Times New Roman" w:hAnsi="Times New Roman"/>
                <w:sz w:val="28"/>
                <w:szCs w:val="28"/>
              </w:rPr>
              <w:t>сокращени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D44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509" w:rsidRPr="00D44509">
              <w:rPr>
                <w:rFonts w:ascii="Times New Roman" w:hAnsi="Times New Roman"/>
                <w:sz w:val="28"/>
                <w:szCs w:val="28"/>
              </w:rPr>
              <w:t>сроков и этапов строительства, реконструкции, стоимости строительства, реконструкции объекта капитального строительства в целом и отдельных его этапов</w:t>
            </w:r>
            <w:r w:rsidR="00DF02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167129" w14:textId="27D645CD" w:rsidR="00DF02E7" w:rsidRDefault="000A585D" w:rsidP="007B04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354C">
              <w:rPr>
                <w:rFonts w:ascii="Times New Roman" w:hAnsi="Times New Roman"/>
                <w:sz w:val="28"/>
                <w:szCs w:val="28"/>
              </w:rPr>
              <w:t>по результатам</w:t>
            </w:r>
            <w:r w:rsidR="009A28FB" w:rsidRPr="009A28FB">
              <w:rPr>
                <w:rFonts w:ascii="Times New Roman" w:hAnsi="Times New Roman"/>
                <w:sz w:val="28"/>
                <w:szCs w:val="28"/>
              </w:rPr>
              <w:t xml:space="preserve"> технологического и ценовог</w:t>
            </w:r>
            <w:r w:rsidR="00490FE6">
              <w:rPr>
                <w:rFonts w:ascii="Times New Roman" w:hAnsi="Times New Roman"/>
                <w:sz w:val="28"/>
                <w:szCs w:val="28"/>
              </w:rPr>
              <w:t>о аудита обоснования инвестиций</w:t>
            </w:r>
            <w:r w:rsidR="00490FE6">
              <w:t xml:space="preserve"> </w:t>
            </w:r>
            <w:r w:rsidR="00490FE6" w:rsidRPr="00490FE6">
              <w:rPr>
                <w:rFonts w:ascii="Times New Roman" w:hAnsi="Times New Roman"/>
                <w:sz w:val="28"/>
                <w:szCs w:val="28"/>
              </w:rPr>
              <w:t>содержащее экспертную оценку, предусмотренную п. 10 Положения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№563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footnoteReference w:id="22"/>
            </w:r>
            <w:r w:rsidR="00490FE6" w:rsidRPr="00490FE6">
              <w:rPr>
                <w:rFonts w:ascii="Times New Roman" w:hAnsi="Times New Roman"/>
                <w:sz w:val="28"/>
                <w:szCs w:val="28"/>
              </w:rPr>
              <w:t>, а также выводы, указанные в п. 11 Положения № 563 (при их наличии).</w:t>
            </w:r>
            <w:r w:rsidR="00490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D8EF1E" w14:textId="11D13304" w:rsidR="009A28FB" w:rsidRDefault="000A585D" w:rsidP="007B045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результатам</w:t>
            </w:r>
            <w:r w:rsidRPr="009A2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293">
              <w:rPr>
                <w:rFonts w:ascii="Times New Roman" w:hAnsi="Times New Roman"/>
                <w:sz w:val="28"/>
                <w:szCs w:val="28"/>
              </w:rPr>
              <w:t>технологического и ценового</w:t>
            </w:r>
            <w:r w:rsidR="00F53293" w:rsidRPr="00F53293">
              <w:rPr>
                <w:rFonts w:ascii="Times New Roman" w:hAnsi="Times New Roman"/>
                <w:sz w:val="28"/>
                <w:szCs w:val="28"/>
              </w:rPr>
              <w:t xml:space="preserve"> аудит</w:t>
            </w:r>
            <w:r w:rsidR="00F53293">
              <w:rPr>
                <w:rFonts w:ascii="Times New Roman" w:hAnsi="Times New Roman"/>
                <w:sz w:val="28"/>
                <w:szCs w:val="28"/>
              </w:rPr>
              <w:t>а</w:t>
            </w:r>
            <w:r w:rsidR="00A20BDA">
              <w:rPr>
                <w:rFonts w:ascii="Times New Roman" w:hAnsi="Times New Roman"/>
                <w:sz w:val="28"/>
                <w:szCs w:val="28"/>
              </w:rPr>
              <w:t xml:space="preserve"> инвестиционного проекта, содержащ</w:t>
            </w:r>
            <w:r w:rsidR="006B6A6E">
              <w:rPr>
                <w:rFonts w:ascii="Times New Roman" w:hAnsi="Times New Roman"/>
                <w:sz w:val="28"/>
                <w:szCs w:val="28"/>
              </w:rPr>
              <w:t>ее</w:t>
            </w:r>
            <w:r w:rsidR="00A20BD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8832D08" w14:textId="6278C03F" w:rsidR="00A20BDA" w:rsidRPr="00A20BDA" w:rsidRDefault="00A20BDA" w:rsidP="00A20BD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20BDA">
              <w:rPr>
                <w:rFonts w:ascii="Times New Roman" w:hAnsi="Times New Roman"/>
                <w:sz w:val="28"/>
                <w:szCs w:val="28"/>
              </w:rPr>
              <w:t>а стадии «Инвестиционная концепция» экспертную оценку обоснованности инвестиционного замысла, его соответствие целям и условиям инвестирования, предполагаемой номенклатуре продукции (услуг), вариантам размещения объекта, планируемым технико-экономическим показателям объекта, в том числе с учетом условий, данных и положений, содержащихся в документах территориального планирования, документации по планировке территории, прогнозах развития территорий (в т.ч. социально-экономических, экологических и др.), схемах развития и размещения производительных сил, промышленных узлов, проведенных научно-исследовательских и конструкторских разработках для объектов капитального строительства промышленного назначения, других информационных данных, идентификация основных рисков инвестиционного проекта, оценку предполагаемой (предельной) стоимости проекта.</w:t>
            </w:r>
          </w:p>
          <w:p w14:paraId="6B635EED" w14:textId="4D740B1A" w:rsidR="00A20BDA" w:rsidRPr="00A20BDA" w:rsidRDefault="00A20BDA" w:rsidP="00A20BD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20BDA">
              <w:rPr>
                <w:rFonts w:ascii="Times New Roman" w:hAnsi="Times New Roman"/>
                <w:sz w:val="28"/>
                <w:szCs w:val="28"/>
              </w:rPr>
              <w:t>а стадии «Технико-экономическое обоснование» экспертную оценку обоснованности и целесообразности выбранного варианта размещения объекта, оптимальности основных технологических и конструктивных решений, достаточности необходимых ресурсов для реализации инвестиционного проекта, планируемых к применению технологий строительства, использования дорогостоящих строительных материалов, сроков подготовки и реализации проекта, спроса (потребности) на услуги (продукцию), создаваемые в результате реализации инвестиционного проекта, достаточности объектов инженерной и транспортной инфраструктуры, исходных данных для проектирования и исходно-разрешительных документов, возможности достижения целевых технико-экономических показателей инвестиционного проекта, основных рисков инвестиционного проекта, формирование рекомендаций по повышению эффективности инвестиционного проекта.</w:t>
            </w:r>
          </w:p>
          <w:p w14:paraId="5E3D8DD3" w14:textId="77DAB298" w:rsidR="00A20BDA" w:rsidRPr="00A20BDA" w:rsidRDefault="00F875B5" w:rsidP="00A20BD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20BDA" w:rsidRPr="00A20BDA">
              <w:rPr>
                <w:rFonts w:ascii="Times New Roman" w:hAnsi="Times New Roman"/>
                <w:sz w:val="28"/>
                <w:szCs w:val="28"/>
              </w:rPr>
              <w:t xml:space="preserve">а стадии «Технико-экономическое обоснование» в части ценового аудита – экспертную оценку стоимостных показателей инвестиционного проекта, их обоснованности и соответствия международным и отечественным аналогам, реализованным в сопоставимых условиях, анализ экономических показателей и социальных последствий реализации инвестиционного проекта. </w:t>
            </w:r>
          </w:p>
          <w:p w14:paraId="7A76CEDC" w14:textId="1C025C5E" w:rsidR="00A20BDA" w:rsidRPr="00A20BDA" w:rsidRDefault="00F875B5" w:rsidP="00A20BD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20BDA" w:rsidRPr="00A20BDA">
              <w:rPr>
                <w:rFonts w:ascii="Times New Roman" w:hAnsi="Times New Roman"/>
                <w:sz w:val="28"/>
                <w:szCs w:val="28"/>
              </w:rPr>
              <w:t xml:space="preserve">а стадии «Проект» в части технологического аудита – экспертную оценку </w:t>
            </w:r>
            <w:r w:rsidR="00A20BDA" w:rsidRPr="00A20BDA">
              <w:rPr>
                <w:rFonts w:ascii="Times New Roman" w:hAnsi="Times New Roman"/>
                <w:sz w:val="28"/>
                <w:szCs w:val="28"/>
              </w:rPr>
              <w:lastRenderedPageBreak/>
              <w:t>достаточности исходно-разрешительной документации, обоснованности выбора архитектурных, технологических и конструктивных решений с учетом их соответствия требованиям технических регламентов, технико-экономическим показателям инвестиционного проекта, в том числе безопасности, современности и актуальности предлагаемых технологий строительства, сроков и этапов реализации проекта, анализ оптимальности и эффективности принятых решений, оценку рисков реализации инвестиционного проекта, выполнение принятых рекомендаций по результатам технологического и ценового аудита на стадии «Концепция»/ «Технико-экономическое обоснование» (при наличии).</w:t>
            </w:r>
          </w:p>
          <w:p w14:paraId="4CAB5807" w14:textId="219E5266" w:rsidR="00A20BDA" w:rsidRPr="00911E5A" w:rsidRDefault="000A585D" w:rsidP="00F927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D48C6">
              <w:rPr>
                <w:rFonts w:ascii="Times New Roman" w:hAnsi="Times New Roman"/>
                <w:sz w:val="28"/>
                <w:szCs w:val="28"/>
              </w:rPr>
              <w:t>н</w:t>
            </w:r>
            <w:r w:rsidR="00A20BDA" w:rsidRPr="00A20BDA">
              <w:rPr>
                <w:rFonts w:ascii="Times New Roman" w:hAnsi="Times New Roman"/>
                <w:sz w:val="28"/>
                <w:szCs w:val="28"/>
              </w:rPr>
              <w:t>а стадии «Проект» в части ценового аудита – экспертную оценку предполагаемой (предельной) стоимости реализации инвестиционного проекта, с учетом стоимости строительства аналогичных объектов капитального строительства, оценку экономической и социальной целесообразности реализации инвестиционного проекта, расчетов показателей экономической эффективности, соответствия стоимостных показателей инвестиционного проекта международным и отечественным аналогам, реализованным в сопоставимых условиях, изменений стоимости объекта на стадии «Технико-экономическое обоснование» (при наличии и в случае ее изменения).</w:t>
            </w:r>
          </w:p>
          <w:p w14:paraId="6DE96218" w14:textId="51C17E99" w:rsidR="00FE763A" w:rsidRPr="00FE763A" w:rsidRDefault="001B6DB2" w:rsidP="00F927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DF27D9" w:rsidRPr="002B0C77">
              <w:rPr>
                <w:rFonts w:ascii="Times New Roman" w:hAnsi="Times New Roman"/>
                <w:sz w:val="28"/>
                <w:szCs w:val="28"/>
              </w:rPr>
              <w:t>о результатам проведения технологического и ценового аудита объектов, включенных в проект, предусматривающий строительство, реконструкцию, модернизацию объектов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содержащее </w:t>
            </w:r>
            <w:r w:rsidR="00FE763A" w:rsidRPr="00FE763A">
              <w:rPr>
                <w:rFonts w:ascii="Times New Roman" w:hAnsi="Times New Roman"/>
                <w:sz w:val="28"/>
                <w:szCs w:val="28"/>
              </w:rPr>
              <w:t xml:space="preserve">выводы по результатам экспертной оценки, предусмотренной пунктом 10 </w:t>
            </w:r>
            <w:r w:rsidR="00ED2739">
              <w:rPr>
                <w:rFonts w:ascii="Times New Roman" w:hAnsi="Times New Roman"/>
                <w:sz w:val="28"/>
                <w:szCs w:val="28"/>
              </w:rPr>
              <w:t>Правил № 87.</w:t>
            </w:r>
            <w:r w:rsidR="00ED2739">
              <w:rPr>
                <w:rStyle w:val="ab"/>
                <w:rFonts w:ascii="Times New Roman" w:hAnsi="Times New Roman"/>
                <w:sz w:val="28"/>
                <w:szCs w:val="28"/>
              </w:rPr>
              <w:footnoteReference w:id="23"/>
            </w:r>
          </w:p>
          <w:p w14:paraId="0191EDF1" w14:textId="041EEE4A" w:rsidR="005E24A8" w:rsidRPr="005E24A8" w:rsidRDefault="00F53293" w:rsidP="00A059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53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Результатом услуг является _____________________________________</w:t>
            </w:r>
            <w:r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4"/>
            </w:r>
          </w:p>
        </w:tc>
      </w:tr>
      <w:tr w:rsidR="00E22F5D" w:rsidRPr="00875223" w14:paraId="0F6774E5" w14:textId="77777777" w:rsidTr="00620F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8942C" w14:textId="5F39C65C" w:rsidR="00155FEB" w:rsidRPr="00155FEB" w:rsidRDefault="00155FEB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155F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  <w:r w:rsidR="00DF04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55F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Права и обязанности Сторон по подписанному наряду-заказу</w:t>
            </w:r>
          </w:p>
          <w:p w14:paraId="1490C5F6" w14:textId="5748BD7E" w:rsidR="00155FEB" w:rsidRPr="00155FEB" w:rsidRDefault="00155FEB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  <w:r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Обязанности Исполнителя:</w:t>
            </w:r>
          </w:p>
          <w:p w14:paraId="11073D0C" w14:textId="03FEF598" w:rsidR="00155FEB" w:rsidRPr="00155FEB" w:rsidRDefault="00291BAB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.1.1.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Оказать услуги, предусмотренные настоящим нарядом-заказом.</w:t>
            </w:r>
          </w:p>
          <w:p w14:paraId="5DBD9E32" w14:textId="0645F644" w:rsidR="00155FEB" w:rsidRPr="00155FEB" w:rsidRDefault="00291BAB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.1.2.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Обеспечивать неразглашение проектных решений и иной конфиденциальной информации, которая стала известна Исполнителю в связи с оказанием услуг, за исключением случаев, когда указанные документы и информация подлежат включению системы или направлению в уполномоченные органы (организации) в установленными федеральными законами порядке.</w:t>
            </w:r>
          </w:p>
          <w:p w14:paraId="6FFF5E6C" w14:textId="4634478B" w:rsidR="00155FEB" w:rsidRPr="0011397B" w:rsidRDefault="00B45A41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.1.3.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 При возникновении у Заказчика вопросов о выводах и рекомендациях, указанных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локальном заключении, 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требующих уточнения, организовать и провести совещание (в формате видео-конференц-связи) с участием </w:t>
            </w:r>
            <w:r w:rsidR="00687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эксперта (экспертов) 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Исполнителя, принимавших участие в</w:t>
            </w:r>
            <w:r w:rsidR="006878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оказании услуги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 представителей Заказчика. </w:t>
            </w:r>
          </w:p>
          <w:p w14:paraId="595ED63A" w14:textId="743EE219" w:rsidR="003C2AB6" w:rsidRPr="00285F88" w:rsidRDefault="003C2AB6" w:rsidP="00113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8.1.</w:t>
            </w:r>
            <w:r w:rsidR="00EA6A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C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C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Обеспечить подписание локального заключения </w:t>
            </w:r>
            <w:r w:rsidR="00005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УКЭП </w:t>
            </w:r>
            <w:r w:rsidRPr="003C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эксперта Исполнителя, участвовавшего в </w:t>
            </w:r>
            <w:r w:rsidR="003454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оказании услуги </w:t>
            </w:r>
            <w:r w:rsidRPr="003C2A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наряду-заказу, и направить Заказчику.</w:t>
            </w:r>
          </w:p>
          <w:p w14:paraId="69AEF895" w14:textId="52FEAA2F" w:rsidR="00285F88" w:rsidRPr="00285F88" w:rsidRDefault="00285F88" w:rsidP="001139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</w:t>
            </w:r>
            <w:r w:rsidR="00EA6A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B4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Обеспечить проверку сводного заключения, оформленного Заказчиком </w:t>
            </w:r>
            <w:r w:rsidR="00E82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предмет соответствия выводов, указанных</w:t>
            </w:r>
            <w:r w:rsidR="00B12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82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локальном заключении, </w:t>
            </w:r>
            <w:r w:rsidR="00E82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подготовленном Исполнителем </w:t>
            </w:r>
            <w:r w:rsidR="00E82BCF" w:rsidRPr="0028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настоящему </w:t>
            </w:r>
            <w:r w:rsidR="00E82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наряду</w:t>
            </w:r>
            <w:r w:rsidR="00897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82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заказу,</w:t>
            </w:r>
            <w:r w:rsidR="00B51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8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выводам</w:t>
            </w:r>
            <w:r w:rsidR="00E82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указанным в </w:t>
            </w:r>
            <w:r w:rsidRPr="0028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сводно</w:t>
            </w:r>
            <w:r w:rsidR="00E82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8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заключени</w:t>
            </w:r>
            <w:r w:rsidR="00E82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85F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3869EFA" w14:textId="0ED3B9CC" w:rsidR="00E3419E" w:rsidRPr="00952DF8" w:rsidRDefault="002979D7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8.1.</w:t>
            </w:r>
            <w:r w:rsidR="00EA6A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0059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Обеспечить подписание сводного заключения УКЭП эксперта Исполнителя, участвовавшего в оказании услуги по наряду-заказу при соответствии выводов, указанных в локальном заключении.</w:t>
            </w:r>
          </w:p>
          <w:p w14:paraId="551B8519" w14:textId="77777777" w:rsidR="00D61D5F" w:rsidRPr="00D61D5F" w:rsidRDefault="00D61D5F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67FC64A" w14:textId="21AE65D1" w:rsidR="00155FEB" w:rsidRPr="00155FEB" w:rsidRDefault="00CF25A8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Права Исполнителя:</w:t>
            </w:r>
          </w:p>
          <w:p w14:paraId="31F56424" w14:textId="4E5E81E3" w:rsidR="00155FEB" w:rsidRPr="00DF67FE" w:rsidRDefault="00B14346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  <w:r w:rsidR="00EE2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 одностороннем внесудебном порядке отказаться от оказания услуг в порядке, предусмотренном настоящим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нарядом-заказом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CFADFF1" w14:textId="4497A9E9" w:rsidR="00DF67FE" w:rsidRPr="00DF67FE" w:rsidRDefault="00DF67FE" w:rsidP="00DF6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8.2.</w:t>
            </w:r>
            <w:r w:rsidR="00EE2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F6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F6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Отказаться от подписания сводного заключения </w:t>
            </w:r>
            <w:r w:rsidR="00B4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УКЭП</w:t>
            </w:r>
            <w:r w:rsidRPr="00DF6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эксперта Исполнителя, участвовавшего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оказании услуги</w:t>
            </w:r>
            <w:r w:rsidRPr="00DF6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случае несоответствия выводов подготовленного Исполнителем по соответствующему наряду-заказу локального заключения выводам сводного заключения, оформленного Заказчиком, направив Заказчику мотивированный отказ. Направление Заказчику по соответствующему наряду-заказу мотивированного отказа от подписания сводного заключения</w:t>
            </w:r>
            <w:r w:rsidR="00E71A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F6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является основанием для отказа Заказчика от подписания акта сдачи-приемки оказанных услуг и оплаты оказанных Исполнителем услуг по соответствующему наряду-заказу в полном объеме.</w:t>
            </w:r>
          </w:p>
          <w:p w14:paraId="11B91C84" w14:textId="1279B6E8" w:rsidR="00DF67FE" w:rsidRDefault="00BE5D32" w:rsidP="00DF6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F67FE" w:rsidRPr="00DF6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DF67FE" w:rsidRPr="00DF6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EE25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F67FE" w:rsidRPr="00DF6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DF67FE" w:rsidRPr="00DF67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Отказаться во внесудебном одностороннем порядке от оказания услуг по соответствующему наряду-заказу в случаях, предусмотренных нарядом-заказом, направив письменное уведомление о расторжении соответствующего наряда-заказа за 5 (пять) рабочих дней до его расторжения.</w:t>
            </w:r>
          </w:p>
          <w:p w14:paraId="5A7152B6" w14:textId="6423990C" w:rsidR="00956603" w:rsidRPr="00183653" w:rsidRDefault="00956603" w:rsidP="00DF6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6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56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Обратиться к Заказчику </w:t>
            </w:r>
            <w:r w:rsidR="007D14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 w:rsidR="007D14CF" w:rsidRPr="00956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продлени</w:t>
            </w:r>
            <w:r w:rsidR="007D14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D14CF" w:rsidRPr="00956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56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срока оказания услуг привлеченным экспертом в порядке, предусмотренном настоящим нарядом-заказом.</w:t>
            </w:r>
          </w:p>
          <w:p w14:paraId="1BCDE79A" w14:textId="44B34158" w:rsidR="00D61D5F" w:rsidRDefault="00D61D5F" w:rsidP="00DF6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2D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.2.5. Знакомиться с документацией и выводами, сделанными экспертами </w:t>
            </w:r>
            <w:r w:rsidR="00265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Заказчика, </w:t>
            </w:r>
            <w:r w:rsidR="00265E93" w:rsidRPr="008E3858">
              <w:rPr>
                <w:rFonts w:ascii="Times New Roman" w:hAnsi="Times New Roman"/>
                <w:sz w:val="28"/>
                <w:szCs w:val="28"/>
              </w:rPr>
              <w:t xml:space="preserve">запрашивать и получать у </w:t>
            </w:r>
            <w:r w:rsidR="00265E93">
              <w:rPr>
                <w:rFonts w:ascii="Times New Roman" w:hAnsi="Times New Roman"/>
                <w:sz w:val="28"/>
                <w:szCs w:val="28"/>
              </w:rPr>
              <w:t xml:space="preserve">экспертов </w:t>
            </w:r>
            <w:r w:rsidR="00212056">
              <w:rPr>
                <w:rFonts w:ascii="Times New Roman" w:hAnsi="Times New Roman"/>
                <w:sz w:val="28"/>
                <w:szCs w:val="28"/>
              </w:rPr>
              <w:t>Заказчика</w:t>
            </w:r>
            <w:r w:rsidR="00265E93" w:rsidRPr="008E3858">
              <w:rPr>
                <w:rFonts w:ascii="Times New Roman" w:hAnsi="Times New Roman"/>
                <w:sz w:val="28"/>
                <w:szCs w:val="28"/>
              </w:rPr>
              <w:t xml:space="preserve"> сведения, необходимые для выполнения экспертной оценки по вопросам, входящим в компетенцию </w:t>
            </w:r>
            <w:r w:rsidR="009C7BD8">
              <w:rPr>
                <w:rFonts w:ascii="Times New Roman" w:hAnsi="Times New Roman"/>
                <w:sz w:val="28"/>
                <w:szCs w:val="28"/>
              </w:rPr>
              <w:t>И</w:t>
            </w:r>
            <w:r w:rsidR="00265E93" w:rsidRPr="008E3858">
              <w:rPr>
                <w:rFonts w:ascii="Times New Roman" w:hAnsi="Times New Roman"/>
                <w:sz w:val="28"/>
                <w:szCs w:val="28"/>
              </w:rPr>
              <w:t>с</w:t>
            </w:r>
            <w:r w:rsidR="009C7BD8">
              <w:rPr>
                <w:rFonts w:ascii="Times New Roman" w:hAnsi="Times New Roman"/>
                <w:sz w:val="28"/>
                <w:szCs w:val="28"/>
              </w:rPr>
              <w:t>по</w:t>
            </w:r>
            <w:r w:rsidR="00265E93" w:rsidRPr="008E3858">
              <w:rPr>
                <w:rFonts w:ascii="Times New Roman" w:hAnsi="Times New Roman"/>
                <w:sz w:val="28"/>
                <w:szCs w:val="28"/>
              </w:rPr>
              <w:t>лнителя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0DB8B549" w14:textId="451A0808" w:rsidR="007D14CF" w:rsidRPr="00D61D5F" w:rsidRDefault="007D14CF" w:rsidP="00DF6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8.2.6. </w:t>
            </w:r>
            <w:r w:rsidR="00BB7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Обратиться к Заказчику для урегулирования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споров и разногласий</w:t>
            </w:r>
            <w:r w:rsidR="00BB7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связанных с выводами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экспертов Заказчика</w:t>
            </w:r>
            <w:r w:rsidR="00BB7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E0F838F" w14:textId="38E82F00" w:rsidR="00155FEB" w:rsidRPr="00155FEB" w:rsidRDefault="00155FEB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7BAA845A" w14:textId="1BE9CDBD" w:rsidR="00155FEB" w:rsidRPr="00155FEB" w:rsidRDefault="00E3419E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 Обязанности Заказчика:</w:t>
            </w:r>
          </w:p>
          <w:p w14:paraId="57A47A30" w14:textId="03D76E9E" w:rsidR="00155FEB" w:rsidRDefault="00E3419E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8.3.1.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</w:t>
            </w:r>
            <w:r w:rsidR="00B4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ставить Исполнителю</w:t>
            </w:r>
            <w:r w:rsidR="00B454F0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доступ к документации, 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</w:t>
            </w:r>
            <w:r w:rsidR="00B4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="00B45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оказания услуг по настоящему наряду-заказу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ABB5D3D" w14:textId="2BD61A9F" w:rsidR="00BB722F" w:rsidRPr="00155FEB" w:rsidRDefault="00BB722F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8.3.2. Организовать совещание (встречу) </w:t>
            </w:r>
            <w:r w:rsidR="00603E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целях урегулирования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споров и разногласий, связанных с выводами экспертов Заказчика.</w:t>
            </w:r>
          </w:p>
          <w:p w14:paraId="310329C6" w14:textId="2BDE9A99" w:rsidR="00155FEB" w:rsidRPr="00BC69C2" w:rsidRDefault="00A059CE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</w:t>
            </w:r>
            <w:r w:rsidR="00BB7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30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Принять локальное заключение, подготовленное Исполнителем. </w:t>
            </w:r>
          </w:p>
          <w:p w14:paraId="2FF5A66E" w14:textId="7167EC38" w:rsidR="00155FEB" w:rsidRDefault="000C0FBC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</w:t>
            </w:r>
            <w:r w:rsidR="00BB7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30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Включить в сводное заключение выводы, указанные в локальном заключении Исполнителя.</w:t>
            </w:r>
          </w:p>
          <w:p w14:paraId="1A486CB6" w14:textId="3ADE2498" w:rsidR="00EC5AC6" w:rsidRPr="00155FEB" w:rsidRDefault="00EC5AC6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8.3.</w:t>
            </w:r>
            <w:r w:rsidR="00BB7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309E8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Оплатить стоимость оказания услуг Исполнителю согласно положениям </w:t>
            </w:r>
            <w:r w:rsidR="00930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настоящего </w:t>
            </w:r>
            <w:r w:rsidR="009309E8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наряда-заказа.</w:t>
            </w:r>
          </w:p>
          <w:p w14:paraId="493BE615" w14:textId="46B147ED" w:rsidR="00155FEB" w:rsidRPr="00155FEB" w:rsidRDefault="00155FEB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14:paraId="19F67CFD" w14:textId="4399E0E5" w:rsidR="00155FEB" w:rsidRPr="00155FEB" w:rsidRDefault="006A6B7D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 Права Заказчика:</w:t>
            </w:r>
          </w:p>
          <w:p w14:paraId="2025A2B8" w14:textId="47090301" w:rsidR="00155FEB" w:rsidRPr="00155FEB" w:rsidRDefault="006A6B7D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.4.1. Получать информацию о ходе услуг, оказываемых Исполнителем.</w:t>
            </w:r>
          </w:p>
          <w:p w14:paraId="5EE03825" w14:textId="41FD65AE" w:rsidR="00155FEB" w:rsidRDefault="00C75664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.4.2. </w:t>
            </w:r>
            <w:r w:rsidR="00E02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Направить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Исполнителю </w:t>
            </w:r>
            <w:r w:rsidR="006A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уведомление 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продлении срока оказания услуг в 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порядке, предусмотренном настоящим</w:t>
            </w:r>
            <w:r w:rsidR="006A6B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нарядом-заказом</w:t>
            </w:r>
            <w:r w:rsidR="00155FEB" w:rsidRPr="0015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1014EBE" w14:textId="3C678791" w:rsidR="00370C6D" w:rsidRPr="00155FEB" w:rsidRDefault="00370C6D" w:rsidP="00155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8.4.3.</w:t>
            </w:r>
            <w:r w:rsidR="00897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0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Продлить привлеченному эксперту срок на оказание услуг, предусмотренных настоящим нарядом-заказом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04536C1E" w14:textId="4FE15922" w:rsidR="00E22F5D" w:rsidRPr="00875223" w:rsidRDefault="00E22F5D" w:rsidP="00006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FEB" w:rsidRPr="00875223" w14:paraId="01551767" w14:textId="77777777" w:rsidTr="00620F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4189ED" w14:textId="3FDC4195" w:rsidR="00155FEB" w:rsidRDefault="00F37340" w:rsidP="00A059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F37340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9</w:t>
            </w:r>
            <w:r w:rsidR="00155FEB"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. Срок </w:t>
            </w:r>
            <w:r w:rsidR="00155FEB" w:rsidRPr="008752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оказания услуг по настоящему наряду-заказу</w:t>
            </w:r>
          </w:p>
        </w:tc>
      </w:tr>
      <w:tr w:rsidR="00E22F5D" w:rsidRPr="00875223" w14:paraId="7B60F9D1" w14:textId="77777777" w:rsidTr="00620F9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3F4C" w14:textId="5A23E878" w:rsidR="00E22F5D" w:rsidRPr="00875223" w:rsidRDefault="009F4D63" w:rsidP="00A059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</w:t>
            </w:r>
            <w:r w:rsidR="00117B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3541" w:rsidRPr="00A03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Начало течения срока выполнения действий, связанных с оказанием услуги, определяется датой вступления в силу настоящего наряда-заказа. </w:t>
            </w:r>
            <w:r w:rsidR="00FC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725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слуг</w:t>
            </w:r>
            <w:r w:rsidR="00FC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725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2F5D"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настоящему наряду-заказу </w:t>
            </w:r>
            <w:r w:rsidR="00FC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должны быть оказаны до </w:t>
            </w:r>
            <w:r w:rsidR="008E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_____________(указывается дата)</w:t>
            </w:r>
            <w:r w:rsidR="008876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E1512BC" w14:textId="05B45BEC" w:rsidR="00E22F5D" w:rsidRPr="00875223" w:rsidRDefault="00EC5AC6" w:rsidP="00A059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9.2.</w:t>
            </w:r>
            <w:r w:rsidR="00897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Предусмотренный п. 9.1 </w:t>
            </w:r>
            <w:r w:rsidR="00E22F5D"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</w:t>
            </w:r>
            <w:r w:rsidR="008E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E22F5D"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наряд</w:t>
            </w:r>
            <w:r w:rsidR="008E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E22F5D"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-заказ</w:t>
            </w:r>
            <w:r w:rsidR="008E3E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E22F5D"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4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</w:t>
            </w:r>
            <w:r w:rsidR="00E22F5D"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включает в себя:</w:t>
            </w:r>
          </w:p>
          <w:p w14:paraId="097CA51F" w14:textId="77B99F01" w:rsidR="00E22F5D" w:rsidRPr="00875223" w:rsidRDefault="00E22F5D" w:rsidP="00A059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срок на подготовку и направление</w:t>
            </w:r>
            <w:r w:rsidR="00E928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Заказчику локальных замечаний, 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который</w:t>
            </w:r>
            <w:r w:rsidR="002A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4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определяется плановой датой, определенной на ЕЦПЭ (АИС) до </w:t>
            </w:r>
            <w:r w:rsidR="005F1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</w:t>
            </w:r>
            <w:r w:rsidR="009B5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(указывается дата)</w:t>
            </w:r>
            <w:r w:rsidR="008256AC"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5"/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0DD73C41" w14:textId="062DDBFA" w:rsidR="00E22F5D" w:rsidRPr="00875223" w:rsidRDefault="00E22F5D" w:rsidP="00A059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срок на рассмотрение откорректированной документации по локальным замечаниям (в случае направления замечаний)</w:t>
            </w:r>
            <w:r w:rsidR="005F1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который определяется до _____________________;</w:t>
            </w:r>
            <w:r w:rsidR="00DE10A8"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6"/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52F409D" w14:textId="2715D244" w:rsidR="00E22F5D" w:rsidRPr="00875223" w:rsidRDefault="00E22F5D" w:rsidP="00A059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 срок на подготовку Исполнителем локального заключения</w:t>
            </w:r>
            <w:r w:rsidR="00CF2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43F4" w:rsidRPr="00A0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A04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положительного или отрицательного), 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который</w:t>
            </w:r>
            <w:r w:rsidR="00095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который определяется до_____________________</w:t>
            </w:r>
            <w:r w:rsidR="009B5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(указывается дата)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50CE86F3" w14:textId="0B303992" w:rsidR="00E22F5D" w:rsidRPr="00875223" w:rsidRDefault="00E22F5D" w:rsidP="00A059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 срок на формирование Заказчиком сводного заключения по настоящему наряду-заказу и его направление Исполнителю, который</w:t>
            </w:r>
            <w:r w:rsidR="002A67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1A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определяется до _______________________</w:t>
            </w:r>
            <w:r w:rsidR="009B5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(указывается дата)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1E1BEFCC" w14:textId="171814B9" w:rsidR="00E22F5D" w:rsidRPr="00875223" w:rsidRDefault="00E22F5D" w:rsidP="00A059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срок на проверку Исполнителем сводного заключения</w:t>
            </w:r>
            <w:r w:rsidR="00186B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(сводного отчета</w:t>
            </w:r>
            <w:r w:rsidR="00243010">
              <w:rPr>
                <w:rStyle w:val="ab"/>
                <w:rFonts w:ascii="Times New Roman" w:eastAsia="Times New Roman" w:hAnsi="Times New Roman"/>
                <w:sz w:val="28"/>
                <w:szCs w:val="28"/>
                <w:lang w:eastAsia="ru-RU"/>
              </w:rPr>
              <w:footnoteReference w:id="27"/>
            </w:r>
            <w:r w:rsidR="00186B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сформированного Заказчиком по настоящему наряду-заказу, при соответствии выводов подготовленного Исполнителем по настоящему наряду-заказу локального заключения выводам сводного заключения либо направление мотивированного отказа от его подписания, который составляет </w:t>
            </w:r>
            <w:r w:rsidR="00CC52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одного рабочего дня 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момента получения Исполнителем сводного заключения по настоящему наряду-заказу от Заказчика;</w:t>
            </w:r>
          </w:p>
          <w:p w14:paraId="30CB1E95" w14:textId="541D58B9" w:rsidR="00E22F5D" w:rsidRPr="00875223" w:rsidRDefault="00E22F5D" w:rsidP="00D3453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 срок на сдачу-приемку оказанных услуг по настоящему наряду-заказу, который</w:t>
            </w:r>
            <w:r w:rsidR="00D345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определяется до _____________________</w:t>
            </w:r>
            <w:r w:rsidR="009B54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(указывается дата)</w:t>
            </w:r>
            <w:r w:rsidRPr="008752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либо срок на оформление акта сдачи-приемки оказанных услуг в случае ненаправления Заказчиком сводного заключения Исполнителю</w:t>
            </w:r>
            <w:r w:rsidR="007D28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течение установленного срока.</w:t>
            </w:r>
          </w:p>
        </w:tc>
      </w:tr>
      <w:tr w:rsidR="00E22F5D" w:rsidRPr="00875223" w14:paraId="48D4F6D3" w14:textId="77777777" w:rsidTr="00620F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CAFE6" w14:textId="46287888" w:rsidR="00E22F5D" w:rsidRPr="00875223" w:rsidRDefault="00F37340" w:rsidP="00F74DD0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7340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10</w:t>
            </w:r>
            <w:r w:rsidR="00E22F5D"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. Порядок </w:t>
            </w:r>
            <w:r w:rsidR="00F74DD0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вступления в силу и </w:t>
            </w:r>
            <w:r w:rsidR="00E22F5D"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продления срока </w:t>
            </w:r>
            <w:r w:rsidR="00F74DD0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действия </w:t>
            </w:r>
            <w:r w:rsidR="00E22F5D" w:rsidRPr="008752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наряд</w:t>
            </w:r>
            <w:r w:rsidR="00F74D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="00E22F5D" w:rsidRPr="0087522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-заказ</w:t>
            </w:r>
            <w:r w:rsidR="00F74DD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E22F5D" w:rsidRPr="00875223" w14:paraId="2C990C1B" w14:textId="77777777" w:rsidTr="00620F9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3FA4" w14:textId="4D582E55" w:rsidR="0095592D" w:rsidRDefault="00534E91" w:rsidP="00E56E6F">
            <w:pPr>
              <w:spacing w:after="0" w:line="240" w:lineRule="auto"/>
              <w:ind w:firstLine="28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10.1.</w:t>
            </w:r>
            <w:r w:rsidR="00EA3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59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Наряд-заказ вступает в силу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момента поступления Исполнителю подписанного со стороны Заказчика наряда-заказа.</w:t>
            </w:r>
          </w:p>
          <w:p w14:paraId="034D6C1C" w14:textId="5ED26A00" w:rsidR="00E56E6F" w:rsidRPr="00E56E6F" w:rsidRDefault="00534E91" w:rsidP="00E56E6F">
            <w:pPr>
              <w:spacing w:after="0" w:line="240" w:lineRule="auto"/>
              <w:ind w:firstLine="28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10.2.</w:t>
            </w:r>
            <w:r w:rsidR="00EA34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56E6F" w:rsidRPr="00E56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если срок услуги, в оказании которой принимает участие эксперт, продлен </w:t>
            </w:r>
            <w:r w:rsidR="00EF6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Заказчиком </w:t>
            </w:r>
            <w:r w:rsidR="00E56E6F" w:rsidRPr="00E56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положениями законодательства или условиями договора, соответствующее уведомление</w:t>
            </w:r>
            <w:r w:rsidR="00EF61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поступает Исполнителю</w:t>
            </w:r>
            <w:r w:rsidR="00103D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позднее следующего рабочего дня.</w:t>
            </w:r>
            <w:r w:rsidR="00E56E6F" w:rsidRPr="00E56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14:paraId="1617DD7F" w14:textId="3F594044" w:rsidR="00E56E6F" w:rsidRPr="00E56E6F" w:rsidRDefault="00E56E6F" w:rsidP="00BC3096">
            <w:pPr>
              <w:pStyle w:val="a3"/>
              <w:spacing w:after="0" w:line="240" w:lineRule="auto"/>
              <w:ind w:left="0" w:firstLine="31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6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продлении срока оказания услуги по каждому наряду-заказу срок</w:t>
            </w:r>
            <w:r w:rsidR="00BC3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и, </w:t>
            </w:r>
            <w:r w:rsidR="00BC3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предусмотренные разделом</w:t>
            </w:r>
            <w:r w:rsidR="00CA6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</w:t>
            </w:r>
            <w:r w:rsidR="00BC3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наряда-заказа</w:t>
            </w:r>
            <w:r w:rsidRPr="00E56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30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увеличиваю</w:t>
            </w:r>
            <w:r w:rsidRPr="00E56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тся на срок, указанный в уведомлении</w:t>
            </w:r>
            <w:r w:rsidR="000C4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Заказчика</w:t>
            </w:r>
            <w:r w:rsidRPr="00E56E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E22F5D" w:rsidRPr="00875223" w14:paraId="68057235" w14:textId="77777777" w:rsidTr="00620F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23FC7" w14:textId="10CEC324" w:rsidR="00E22F5D" w:rsidRPr="00875223" w:rsidRDefault="00C13F3B" w:rsidP="00F37340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373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0865C6" w:rsidRPr="005B460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865C6">
              <w:t xml:space="preserve"> </w:t>
            </w:r>
            <w:r w:rsidR="000865C6" w:rsidRPr="000865C6">
              <w:rPr>
                <w:rFonts w:ascii="Times New Roman" w:hAnsi="Times New Roman"/>
                <w:b/>
                <w:sz w:val="28"/>
                <w:szCs w:val="28"/>
              </w:rPr>
              <w:t>Порядок оперативного внесения изменений</w:t>
            </w:r>
            <w:r w:rsidR="00490F44">
              <w:rPr>
                <w:rStyle w:val="ab"/>
                <w:rFonts w:ascii="Times New Roman" w:hAnsi="Times New Roman"/>
                <w:b/>
                <w:sz w:val="28"/>
                <w:szCs w:val="28"/>
              </w:rPr>
              <w:footnoteReference w:id="28"/>
            </w:r>
          </w:p>
        </w:tc>
      </w:tr>
      <w:tr w:rsidR="00E22F5D" w:rsidRPr="00875223" w14:paraId="4E10A8FF" w14:textId="77777777" w:rsidTr="00620F9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8CDC" w14:textId="08A70891" w:rsidR="000E1E84" w:rsidRDefault="00EA34DB" w:rsidP="00060FD1">
            <w:pPr>
              <w:spacing w:after="0" w:line="240" w:lineRule="auto"/>
              <w:ind w:firstLine="42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11.1. </w:t>
            </w:r>
            <w:r w:rsidR="00060FD1" w:rsidRPr="00060FD1">
              <w:rPr>
                <w:rFonts w:ascii="Times New Roman" w:hAnsi="Times New Roman"/>
                <w:sz w:val="28"/>
                <w:szCs w:val="28"/>
              </w:rPr>
              <w:t xml:space="preserve">В ходе оказания услуги </w:t>
            </w:r>
            <w:r w:rsidR="00060FD1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 w:rsidR="00060FD1" w:rsidRPr="00060FD1">
              <w:rPr>
                <w:rFonts w:ascii="Times New Roman" w:hAnsi="Times New Roman"/>
                <w:sz w:val="28"/>
                <w:szCs w:val="28"/>
              </w:rPr>
              <w:t xml:space="preserve">по замечаниям привлеченного эксперта </w:t>
            </w:r>
            <w:r w:rsidR="00060FD1">
              <w:rPr>
                <w:rFonts w:ascii="Times New Roman" w:hAnsi="Times New Roman"/>
                <w:sz w:val="28"/>
                <w:szCs w:val="28"/>
              </w:rPr>
              <w:t xml:space="preserve">Исполнителя </w:t>
            </w:r>
            <w:r w:rsidR="00060FD1" w:rsidRPr="00060FD1">
              <w:rPr>
                <w:rFonts w:ascii="Times New Roman" w:hAnsi="Times New Roman"/>
                <w:sz w:val="28"/>
                <w:szCs w:val="28"/>
              </w:rPr>
              <w:t>обеспечивает оперативное внесение заявителем изменений в документацию и (или) устранение недостатков</w:t>
            </w:r>
            <w:r w:rsidR="005B460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F0E92B3" w14:textId="4C642CD5" w:rsidR="000E1E84" w:rsidRDefault="00EA34DB" w:rsidP="00060FD1">
            <w:pPr>
              <w:spacing w:after="0" w:line="240" w:lineRule="auto"/>
              <w:ind w:firstLine="42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11.2. </w:t>
            </w:r>
            <w:r w:rsidR="000E1E84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 w:rsidR="000E1E84" w:rsidRPr="00060FD1">
              <w:rPr>
                <w:rFonts w:ascii="Times New Roman" w:hAnsi="Times New Roman"/>
                <w:sz w:val="28"/>
                <w:szCs w:val="28"/>
              </w:rPr>
              <w:t>контролирует представление актуальной документации в соответствии со сроком, установленным для внесения изменений</w:t>
            </w:r>
            <w:r w:rsidR="000E1E84">
              <w:rPr>
                <w:rFonts w:ascii="Times New Roman" w:hAnsi="Times New Roman"/>
                <w:sz w:val="28"/>
                <w:szCs w:val="28"/>
              </w:rPr>
              <w:t xml:space="preserve"> настоящим нарядом-заказом</w:t>
            </w:r>
            <w:r w:rsidR="000E1E84" w:rsidRPr="00060FD1">
              <w:rPr>
                <w:rFonts w:ascii="Times New Roman" w:hAnsi="Times New Roman"/>
                <w:sz w:val="28"/>
                <w:szCs w:val="28"/>
              </w:rPr>
              <w:t>, и полноту ее состава.</w:t>
            </w:r>
          </w:p>
          <w:p w14:paraId="76988167" w14:textId="3F7C435E" w:rsidR="00060FD1" w:rsidRPr="009B5355" w:rsidRDefault="00EA34DB" w:rsidP="009B5355">
            <w:pPr>
              <w:spacing w:after="0" w:line="240" w:lineRule="auto"/>
              <w:ind w:firstLine="42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11.3. </w:t>
            </w:r>
            <w:r w:rsidR="00060FD1" w:rsidRPr="009B5355">
              <w:rPr>
                <w:rFonts w:ascii="Times New Roman" w:hAnsi="Times New Roman"/>
                <w:sz w:val="28"/>
                <w:szCs w:val="28"/>
              </w:rPr>
              <w:t xml:space="preserve">В процессе оперативного внесения изменений </w:t>
            </w:r>
            <w:r w:rsidR="009B5355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 w:rsidR="00060FD1" w:rsidRPr="009B5355">
              <w:rPr>
                <w:rFonts w:ascii="Times New Roman" w:hAnsi="Times New Roman"/>
                <w:sz w:val="28"/>
                <w:szCs w:val="28"/>
              </w:rPr>
              <w:t xml:space="preserve">в целях представления соответствующих разъяснений заявителю вправе обращаться за разъяснением замечаний к эксперту </w:t>
            </w:r>
            <w:r w:rsidR="00D85D2F">
              <w:rPr>
                <w:rFonts w:ascii="Times New Roman" w:hAnsi="Times New Roman"/>
                <w:sz w:val="28"/>
                <w:szCs w:val="28"/>
              </w:rPr>
              <w:t xml:space="preserve">Исполнителя </w:t>
            </w:r>
            <w:r w:rsidR="00060FD1" w:rsidRPr="009B5355">
              <w:rPr>
                <w:rFonts w:ascii="Times New Roman" w:hAnsi="Times New Roman"/>
                <w:sz w:val="28"/>
                <w:szCs w:val="28"/>
              </w:rPr>
              <w:t>по телефону, а также посредством видео-конференц-связи.</w:t>
            </w:r>
          </w:p>
          <w:p w14:paraId="4B105EC6" w14:textId="6A64F730" w:rsidR="00060FD1" w:rsidRPr="00875223" w:rsidRDefault="00EA34DB" w:rsidP="00CA1B1B">
            <w:pPr>
              <w:pStyle w:val="a3"/>
              <w:spacing w:after="0" w:line="240" w:lineRule="auto"/>
              <w:ind w:left="0" w:firstLine="39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11.4. </w:t>
            </w:r>
            <w:r w:rsidR="00CA1B1B" w:rsidRPr="00CA1B1B">
              <w:rPr>
                <w:rFonts w:ascii="Times New Roman" w:hAnsi="Times New Roman"/>
                <w:sz w:val="28"/>
                <w:szCs w:val="28"/>
              </w:rPr>
              <w:t>В случае непредставления в установленный срок ответов  на замечания</w:t>
            </w:r>
            <w:r w:rsidR="008F3F82">
              <w:rPr>
                <w:rFonts w:ascii="Times New Roman" w:hAnsi="Times New Roman"/>
                <w:sz w:val="28"/>
                <w:szCs w:val="28"/>
              </w:rPr>
              <w:t xml:space="preserve"> привлеченного</w:t>
            </w:r>
            <w:r w:rsidR="00CA1B1B" w:rsidRPr="00CA1B1B">
              <w:rPr>
                <w:rFonts w:ascii="Times New Roman" w:hAnsi="Times New Roman"/>
                <w:sz w:val="28"/>
                <w:szCs w:val="28"/>
              </w:rPr>
              <w:t xml:space="preserve"> эксперта и откорректированной документации, подготавливается отрицательное локальное заключение</w:t>
            </w:r>
            <w:r w:rsidR="00CA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F5D" w:rsidRPr="00875223" w14:paraId="00898D99" w14:textId="77777777" w:rsidTr="00620F9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01B05" w14:textId="758A4CA5" w:rsidR="00E22F5D" w:rsidRPr="00875223" w:rsidRDefault="00E22F5D" w:rsidP="00F37340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="00F37340" w:rsidRPr="00F37340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. Условия наряда-заказа, нарушение которых относится к существенным нарушениям, дающим право Сторонам поставить вопрос о досрочном расторжении наряда-заказа</w:t>
            </w:r>
          </w:p>
        </w:tc>
      </w:tr>
      <w:tr w:rsidR="00E22F5D" w:rsidRPr="00875223" w14:paraId="1F2FDD19" w14:textId="77777777" w:rsidTr="00620F9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E6F2" w14:textId="5833B0A2" w:rsidR="00E22F5D" w:rsidRDefault="00B017E5" w:rsidP="00A059CE">
            <w:pPr>
              <w:pStyle w:val="a3"/>
              <w:spacing w:after="0" w:line="240" w:lineRule="auto"/>
              <w:ind w:left="0" w:firstLine="39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7340" w:rsidRPr="00F373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  <w:r w:rsidR="00EA3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>Исполнитель вправе в одностороннем порядке отказаться от исполнения настоящего наряда-заказа без обращения в суд, в соответствии с законодательством Российской Федерации, в следующих случаях:</w:t>
            </w:r>
          </w:p>
          <w:p w14:paraId="18DC6400" w14:textId="7475B0F6" w:rsidR="00E223C9" w:rsidRPr="00875223" w:rsidRDefault="00453B38" w:rsidP="00A059CE">
            <w:pPr>
              <w:pStyle w:val="a3"/>
              <w:spacing w:after="0" w:line="240" w:lineRule="auto"/>
              <w:ind w:left="0" w:firstLine="39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7340" w:rsidRPr="00F373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.1.1.</w:t>
            </w:r>
            <w:r w:rsidR="00EA3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223C9">
              <w:rPr>
                <w:rFonts w:ascii="Times New Roman" w:hAnsi="Times New Roman"/>
                <w:sz w:val="28"/>
                <w:szCs w:val="28"/>
              </w:rPr>
              <w:t xml:space="preserve">ри непредставлении Заказчиком </w:t>
            </w:r>
            <w:r w:rsidR="00CD08F5">
              <w:rPr>
                <w:rFonts w:ascii="Times New Roman" w:hAnsi="Times New Roman"/>
                <w:sz w:val="28"/>
                <w:szCs w:val="28"/>
              </w:rPr>
              <w:t xml:space="preserve">доступа </w:t>
            </w:r>
            <w:r w:rsidR="002E7D40">
              <w:rPr>
                <w:rFonts w:ascii="Times New Roman" w:hAnsi="Times New Roman"/>
                <w:sz w:val="28"/>
                <w:szCs w:val="28"/>
              </w:rPr>
              <w:t xml:space="preserve">Исполнителя </w:t>
            </w:r>
            <w:r w:rsidR="00CD08F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E223C9">
              <w:rPr>
                <w:rFonts w:ascii="Times New Roman" w:hAnsi="Times New Roman"/>
                <w:sz w:val="28"/>
                <w:szCs w:val="28"/>
              </w:rPr>
              <w:t>документации</w:t>
            </w:r>
            <w:r w:rsidR="0052533A">
              <w:rPr>
                <w:rFonts w:ascii="Times New Roman" w:hAnsi="Times New Roman"/>
                <w:sz w:val="28"/>
                <w:szCs w:val="28"/>
              </w:rPr>
              <w:t>, необходимой для оказания услуг по настоящему наряду-</w:t>
            </w:r>
            <w:r w:rsidR="008F3F82">
              <w:rPr>
                <w:rFonts w:ascii="Times New Roman" w:hAnsi="Times New Roman"/>
                <w:sz w:val="28"/>
                <w:szCs w:val="28"/>
              </w:rPr>
              <w:t>заказу</w:t>
            </w:r>
            <w:r w:rsidR="00E223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814E4FB" w14:textId="3F0051E9" w:rsidR="00E22F5D" w:rsidRPr="00453B38" w:rsidRDefault="00E22F5D" w:rsidP="00A059CE">
            <w:pPr>
              <w:pStyle w:val="a3"/>
              <w:tabs>
                <w:tab w:val="left" w:pos="851"/>
              </w:tabs>
              <w:spacing w:after="0" w:line="240" w:lineRule="auto"/>
              <w:ind w:left="0" w:firstLine="39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5223">
              <w:rPr>
                <w:rFonts w:ascii="Times New Roman" w:hAnsi="Times New Roman"/>
                <w:sz w:val="28"/>
                <w:szCs w:val="28"/>
              </w:rPr>
              <w:t> </w:t>
            </w:r>
            <w:r w:rsidR="00453B38">
              <w:rPr>
                <w:rFonts w:ascii="Times New Roman" w:hAnsi="Times New Roman"/>
                <w:sz w:val="28"/>
                <w:szCs w:val="28"/>
              </w:rPr>
              <w:t>1</w:t>
            </w:r>
            <w:r w:rsidR="00F37340" w:rsidRPr="00F37340">
              <w:rPr>
                <w:rFonts w:ascii="Times New Roman" w:hAnsi="Times New Roman"/>
                <w:sz w:val="28"/>
                <w:szCs w:val="28"/>
              </w:rPr>
              <w:t>2</w:t>
            </w:r>
            <w:r w:rsidR="00453B38">
              <w:rPr>
                <w:rFonts w:ascii="Times New Roman" w:hAnsi="Times New Roman"/>
                <w:sz w:val="28"/>
                <w:szCs w:val="28"/>
              </w:rPr>
              <w:t>.1.2.</w:t>
            </w:r>
            <w:r w:rsidR="00EA3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3B38">
              <w:rPr>
                <w:rFonts w:ascii="Times New Roman" w:hAnsi="Times New Roman"/>
                <w:sz w:val="28"/>
                <w:szCs w:val="28"/>
              </w:rPr>
              <w:t>П</w:t>
            </w:r>
            <w:r w:rsidRPr="00875223">
              <w:rPr>
                <w:rFonts w:ascii="Times New Roman" w:hAnsi="Times New Roman"/>
                <w:sz w:val="28"/>
                <w:szCs w:val="28"/>
              </w:rPr>
              <w:t>ри внесении изменений в документацию по настоящему наряду-заказу без согласования с Исполнителем, что ведет к невозможности завершения оказания услуг в установленный нарядом-заказом срок;</w:t>
            </w:r>
          </w:p>
          <w:p w14:paraId="5FB53672" w14:textId="359FB7E5" w:rsidR="00A377D5" w:rsidRDefault="00A377D5" w:rsidP="00A059CE">
            <w:pPr>
              <w:pStyle w:val="a3"/>
              <w:tabs>
                <w:tab w:val="left" w:pos="851"/>
              </w:tabs>
              <w:spacing w:after="0" w:line="240" w:lineRule="auto"/>
              <w:ind w:left="0" w:firstLine="39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377D5">
              <w:rPr>
                <w:rFonts w:ascii="Times New Roman" w:hAnsi="Times New Roman"/>
                <w:sz w:val="28"/>
                <w:szCs w:val="28"/>
              </w:rPr>
              <w:t>1</w:t>
            </w:r>
            <w:r w:rsidR="00F37340" w:rsidRPr="002676D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.2. Заказчик вправе в одностороннем порядке отказаться от исполнения настоящего наряда-заказа без обращения в суд, в соответствии с законодательством Российской Федерации, в следующих случаях:</w:t>
            </w:r>
          </w:p>
          <w:p w14:paraId="34F85C43" w14:textId="5E142647" w:rsidR="00467C92" w:rsidRDefault="00453B38" w:rsidP="00A059CE">
            <w:pPr>
              <w:pStyle w:val="a3"/>
              <w:tabs>
                <w:tab w:val="left" w:pos="851"/>
              </w:tabs>
              <w:spacing w:after="0" w:line="240" w:lineRule="auto"/>
              <w:ind w:left="0" w:firstLine="39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7340" w:rsidRPr="00F3734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.2.1.</w:t>
            </w:r>
            <w:r w:rsidR="00265E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7C92">
              <w:rPr>
                <w:rFonts w:ascii="Times New Roman" w:hAnsi="Times New Roman"/>
                <w:sz w:val="28"/>
                <w:szCs w:val="28"/>
              </w:rPr>
              <w:t xml:space="preserve">ри нарушении Исполнителем срока на подготовку локального заключения  на срок более </w:t>
            </w:r>
            <w:r w:rsidR="00CD08F5">
              <w:rPr>
                <w:rFonts w:ascii="Times New Roman" w:hAnsi="Times New Roman"/>
                <w:sz w:val="28"/>
                <w:szCs w:val="28"/>
              </w:rPr>
              <w:t>3</w:t>
            </w:r>
            <w:r w:rsidR="00467C92">
              <w:rPr>
                <w:rFonts w:ascii="Times New Roman" w:hAnsi="Times New Roman"/>
                <w:sz w:val="28"/>
                <w:szCs w:val="28"/>
              </w:rPr>
              <w:t xml:space="preserve"> рабочих дней;</w:t>
            </w:r>
          </w:p>
          <w:p w14:paraId="1D20BBD3" w14:textId="095E395F" w:rsidR="00E22F5D" w:rsidRPr="00875223" w:rsidRDefault="00EA34DB" w:rsidP="00A059CE">
            <w:pPr>
              <w:pStyle w:val="a3"/>
              <w:spacing w:after="0" w:line="240" w:lineRule="auto"/>
              <w:ind w:left="0" w:firstLine="395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12.3. 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 xml:space="preserve">При наступлении </w:t>
            </w:r>
            <w:r w:rsidR="00A94C2C">
              <w:rPr>
                <w:rFonts w:ascii="Times New Roman" w:hAnsi="Times New Roman"/>
                <w:sz w:val="28"/>
                <w:szCs w:val="28"/>
              </w:rPr>
              <w:t xml:space="preserve">вышеуказанных 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 xml:space="preserve">обстоятельств, </w:t>
            </w:r>
            <w:r w:rsidR="00A94C2C">
              <w:rPr>
                <w:rFonts w:ascii="Times New Roman" w:hAnsi="Times New Roman"/>
                <w:sz w:val="28"/>
                <w:szCs w:val="28"/>
              </w:rPr>
              <w:t xml:space="preserve">Сторона 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 xml:space="preserve">в срок не позднее </w:t>
            </w:r>
            <w:r w:rsidR="00BE5D32">
              <w:rPr>
                <w:rFonts w:ascii="Times New Roman" w:hAnsi="Times New Roman"/>
                <w:sz w:val="28"/>
                <w:szCs w:val="28"/>
              </w:rPr>
              <w:t>5 (пяти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>) рабочих дней до планируемой даты отказа от исполнения настояще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 xml:space="preserve"> наряда-заказа направляет </w:t>
            </w:r>
            <w:r w:rsidR="00A94C2C">
              <w:rPr>
                <w:rFonts w:ascii="Times New Roman" w:hAnsi="Times New Roman"/>
                <w:sz w:val="28"/>
                <w:szCs w:val="28"/>
              </w:rPr>
              <w:t xml:space="preserve">второй Стороне наряда-заказа 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 xml:space="preserve">соответствующее письменное уведомление о расторжении наряда-заказа с указанием даты расторжения. Наряд-заказ считается расторгнутым с момента </w:t>
            </w:r>
            <w:r w:rsidR="00632E1B">
              <w:rPr>
                <w:rFonts w:ascii="Times New Roman" w:hAnsi="Times New Roman"/>
                <w:sz w:val="28"/>
                <w:szCs w:val="28"/>
              </w:rPr>
              <w:t>получения Стороной</w:t>
            </w:r>
            <w:r w:rsidR="00873B6E"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>уведомления.</w:t>
            </w:r>
          </w:p>
          <w:p w14:paraId="0BD255BD" w14:textId="7ECBB04C" w:rsidR="00E22F5D" w:rsidRPr="00875223" w:rsidRDefault="00EA34DB" w:rsidP="00F37340">
            <w:pPr>
              <w:pStyle w:val="a3"/>
              <w:spacing w:after="0" w:line="240" w:lineRule="auto"/>
              <w:ind w:left="0" w:firstLine="395"/>
              <w:jc w:val="both"/>
              <w:outlineLvl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12.4. 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>При расторжении наряда-зак</w:t>
            </w:r>
            <w:r w:rsidR="00F30501">
              <w:rPr>
                <w:rFonts w:ascii="Times New Roman" w:hAnsi="Times New Roman"/>
                <w:sz w:val="28"/>
                <w:szCs w:val="28"/>
              </w:rPr>
              <w:t>аза в соответствии с подп. 1</w:t>
            </w:r>
            <w:r w:rsidR="00F37340" w:rsidRPr="00F37340">
              <w:rPr>
                <w:rFonts w:ascii="Times New Roman" w:hAnsi="Times New Roman"/>
                <w:sz w:val="28"/>
                <w:szCs w:val="28"/>
              </w:rPr>
              <w:t>2</w:t>
            </w:r>
            <w:r w:rsidR="00F30501">
              <w:rPr>
                <w:rFonts w:ascii="Times New Roman" w:hAnsi="Times New Roman"/>
                <w:sz w:val="28"/>
                <w:szCs w:val="28"/>
              </w:rPr>
              <w:t>.1.1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30501">
              <w:rPr>
                <w:rFonts w:ascii="Times New Roman" w:hAnsi="Times New Roman"/>
                <w:sz w:val="28"/>
                <w:szCs w:val="28"/>
              </w:rPr>
              <w:t>1</w:t>
            </w:r>
            <w:r w:rsidR="00F37340" w:rsidRPr="00F37340">
              <w:rPr>
                <w:rFonts w:ascii="Times New Roman" w:hAnsi="Times New Roman"/>
                <w:sz w:val="28"/>
                <w:szCs w:val="28"/>
              </w:rPr>
              <w:t>2</w:t>
            </w:r>
            <w:r w:rsidR="00F30501">
              <w:rPr>
                <w:rFonts w:ascii="Times New Roman" w:hAnsi="Times New Roman"/>
                <w:sz w:val="28"/>
                <w:szCs w:val="28"/>
              </w:rPr>
              <w:t xml:space="preserve">.1.2., </w:t>
            </w:r>
            <w:r w:rsidR="00744B07">
              <w:rPr>
                <w:rFonts w:ascii="Times New Roman" w:hAnsi="Times New Roman"/>
                <w:sz w:val="28"/>
                <w:szCs w:val="28"/>
              </w:rPr>
              <w:t>1</w:t>
            </w:r>
            <w:r w:rsidR="00F37340" w:rsidRPr="00F37340">
              <w:rPr>
                <w:rFonts w:ascii="Times New Roman" w:hAnsi="Times New Roman"/>
                <w:sz w:val="28"/>
                <w:szCs w:val="28"/>
              </w:rPr>
              <w:t>2</w:t>
            </w:r>
            <w:r w:rsidR="00744B07">
              <w:rPr>
                <w:rFonts w:ascii="Times New Roman" w:hAnsi="Times New Roman"/>
                <w:sz w:val="28"/>
                <w:szCs w:val="28"/>
              </w:rPr>
              <w:t xml:space="preserve">.2.1 </w:t>
            </w:r>
            <w:r w:rsidR="00E22F5D" w:rsidRPr="00875223">
              <w:rPr>
                <w:rFonts w:ascii="Times New Roman" w:hAnsi="Times New Roman"/>
                <w:sz w:val="28"/>
                <w:szCs w:val="28"/>
              </w:rPr>
              <w:t>оплата, произведенная Заказчиком в размере стоимости услуг по настоящему наряду-заказу, возврату не подлежит, если иное не установлено соглашением Сторон</w:t>
            </w:r>
            <w:r w:rsidR="00873B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2F5D" w:rsidRPr="00875223" w14:paraId="19577102" w14:textId="77777777" w:rsidTr="00620F9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B5A3" w14:textId="46B0BC71" w:rsidR="00925B3D" w:rsidRPr="003014FB" w:rsidRDefault="003014FB" w:rsidP="003014FB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014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</w:t>
            </w:r>
            <w:r w:rsidR="00EA34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5B3D" w:rsidRPr="003014FB">
              <w:rPr>
                <w:rFonts w:ascii="Times New Roman" w:hAnsi="Times New Roman"/>
                <w:b/>
                <w:sz w:val="28"/>
                <w:szCs w:val="28"/>
              </w:rPr>
              <w:t>Порядок сдачи-приемки оказанных услуг по подписанному наряду-заказу</w:t>
            </w:r>
          </w:p>
          <w:p w14:paraId="5214500F" w14:textId="51D35615" w:rsidR="00925B3D" w:rsidRPr="003014FB" w:rsidRDefault="003014FB" w:rsidP="003014FB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13.1.</w:t>
            </w:r>
            <w:r w:rsidR="00EA3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B3D" w:rsidRPr="003014FB">
              <w:rPr>
                <w:rFonts w:ascii="Times New Roman" w:hAnsi="Times New Roman"/>
                <w:sz w:val="28"/>
                <w:szCs w:val="28"/>
              </w:rPr>
              <w:t xml:space="preserve">По окончании срока, предусмотренного подп. </w:t>
            </w:r>
            <w:r w:rsidR="00EA34DB">
              <w:rPr>
                <w:rFonts w:ascii="Times New Roman" w:hAnsi="Times New Roman"/>
                <w:sz w:val="28"/>
                <w:szCs w:val="28"/>
              </w:rPr>
              <w:t>«в»</w:t>
            </w:r>
            <w:r w:rsidR="00887FAE">
              <w:rPr>
                <w:rFonts w:ascii="Times New Roman" w:hAnsi="Times New Roman"/>
                <w:sz w:val="28"/>
                <w:szCs w:val="28"/>
              </w:rPr>
              <w:t xml:space="preserve"> п. 9 наряда-заказа</w:t>
            </w:r>
            <w:r w:rsidR="00925B3D" w:rsidRPr="003014FB">
              <w:rPr>
                <w:rFonts w:ascii="Times New Roman" w:hAnsi="Times New Roman"/>
                <w:sz w:val="28"/>
                <w:szCs w:val="28"/>
              </w:rPr>
              <w:t>, Исполнитель направляет Заказчику локальное заключение</w:t>
            </w:r>
            <w:r w:rsidR="0084281A">
              <w:rPr>
                <w:rFonts w:ascii="Times New Roman" w:hAnsi="Times New Roman"/>
                <w:sz w:val="28"/>
                <w:szCs w:val="28"/>
              </w:rPr>
              <w:t xml:space="preserve"> (локальный отчет)</w:t>
            </w:r>
            <w:r w:rsidR="00925B3D" w:rsidRPr="003014FB">
              <w:rPr>
                <w:rFonts w:ascii="Times New Roman" w:hAnsi="Times New Roman"/>
                <w:sz w:val="28"/>
                <w:szCs w:val="28"/>
              </w:rPr>
              <w:t xml:space="preserve">, подписанное усиленной квалифицированной электронной подписью эксперта Исполнителя. </w:t>
            </w:r>
          </w:p>
          <w:p w14:paraId="705025B0" w14:textId="772EA59F" w:rsidR="00925B3D" w:rsidRPr="00887FAE" w:rsidRDefault="00887FAE" w:rsidP="00887FAE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13.2.</w:t>
            </w:r>
            <w:r w:rsidR="0099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B3D" w:rsidRPr="00887FAE">
              <w:rPr>
                <w:rFonts w:ascii="Times New Roman" w:hAnsi="Times New Roman"/>
                <w:sz w:val="28"/>
                <w:szCs w:val="28"/>
              </w:rPr>
              <w:t xml:space="preserve">По окончании срока, предусмотренного подп. </w:t>
            </w:r>
            <w:r w:rsidR="00990362">
              <w:rPr>
                <w:rFonts w:ascii="Times New Roman" w:hAnsi="Times New Roman"/>
                <w:sz w:val="28"/>
                <w:szCs w:val="28"/>
              </w:rPr>
              <w:t>«г»</w:t>
            </w:r>
            <w:r w:rsidR="0084281A">
              <w:rPr>
                <w:rFonts w:ascii="Times New Roman" w:hAnsi="Times New Roman"/>
                <w:sz w:val="28"/>
                <w:szCs w:val="28"/>
              </w:rPr>
              <w:t xml:space="preserve"> п. 9 наряда-заказа</w:t>
            </w:r>
            <w:r w:rsidR="00925B3D" w:rsidRPr="00887FAE">
              <w:rPr>
                <w:rFonts w:ascii="Times New Roman" w:hAnsi="Times New Roman"/>
                <w:sz w:val="28"/>
                <w:szCs w:val="28"/>
              </w:rPr>
              <w:t xml:space="preserve">, Заказчик направляет Исполнителю </w:t>
            </w:r>
            <w:r w:rsidR="00990362">
              <w:rPr>
                <w:rFonts w:ascii="Times New Roman" w:hAnsi="Times New Roman"/>
                <w:sz w:val="28"/>
                <w:szCs w:val="28"/>
              </w:rPr>
              <w:t>оформленное</w:t>
            </w:r>
            <w:r w:rsidR="00990362" w:rsidRPr="00887F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B3D" w:rsidRPr="00887FAE">
              <w:rPr>
                <w:rFonts w:ascii="Times New Roman" w:hAnsi="Times New Roman"/>
                <w:sz w:val="28"/>
                <w:szCs w:val="28"/>
              </w:rPr>
              <w:t xml:space="preserve">сводное заключение. </w:t>
            </w:r>
          </w:p>
          <w:p w14:paraId="4DC2D3C3" w14:textId="1CD864EC" w:rsidR="00925B3D" w:rsidRPr="00474F8A" w:rsidRDefault="00474F8A" w:rsidP="00474F8A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13.3.</w:t>
            </w:r>
            <w:r w:rsidR="0099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B3D" w:rsidRPr="00474F8A">
              <w:rPr>
                <w:rFonts w:ascii="Times New Roman" w:hAnsi="Times New Roman"/>
                <w:sz w:val="28"/>
                <w:szCs w:val="28"/>
              </w:rPr>
              <w:t>При невыполнении (несвоевременном исполнении) Заказчиком обязательства по предоставлению Исполнителю сводного заключения Исполнитель направляет в адрес Заказчика акт сдачи-приемки оказанных услуг, счет-фактуру на оказанные услуги. Невыполнение Исполнителем обязательства по проверке и подписанию сводного заключения не является в данном случае основанием для отказа от подписания Заказчиком акта сдачи-приемки оказанных услуг. Направленный Исполнителем акт сдачи-приемки оказанных услуг, подлежит подписанию</w:t>
            </w:r>
            <w:r w:rsidR="00BB5173">
              <w:rPr>
                <w:rFonts w:ascii="Times New Roman" w:hAnsi="Times New Roman"/>
                <w:sz w:val="28"/>
                <w:szCs w:val="28"/>
              </w:rPr>
              <w:t xml:space="preserve"> Заказчиком</w:t>
            </w:r>
            <w:r w:rsidR="00925B3D" w:rsidRPr="00474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642BF60" w14:textId="457D2A52" w:rsidR="00925B3D" w:rsidRPr="00D932C1" w:rsidRDefault="00D932C1" w:rsidP="00D932C1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13.4.</w:t>
            </w:r>
            <w:r w:rsidR="0099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B3D" w:rsidRPr="00D932C1">
              <w:rPr>
                <w:rFonts w:ascii="Times New Roman" w:hAnsi="Times New Roman"/>
                <w:sz w:val="28"/>
                <w:szCs w:val="28"/>
              </w:rPr>
              <w:t xml:space="preserve">По окончании срока, предусмотренного подп. </w:t>
            </w:r>
            <w:r w:rsidR="00990362">
              <w:rPr>
                <w:rFonts w:ascii="Times New Roman" w:hAnsi="Times New Roman"/>
                <w:sz w:val="28"/>
                <w:szCs w:val="28"/>
              </w:rPr>
              <w:t>«д»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п. 9 наряда-заказа</w:t>
            </w:r>
            <w:r w:rsidR="00925B3D" w:rsidRPr="00D932C1">
              <w:rPr>
                <w:rFonts w:ascii="Times New Roman" w:hAnsi="Times New Roman"/>
                <w:sz w:val="28"/>
                <w:szCs w:val="28"/>
              </w:rPr>
              <w:t xml:space="preserve">, Заказчику направляется </w:t>
            </w:r>
            <w:r w:rsidR="00990362">
              <w:rPr>
                <w:rFonts w:ascii="Times New Roman" w:hAnsi="Times New Roman"/>
                <w:sz w:val="28"/>
                <w:szCs w:val="28"/>
              </w:rPr>
              <w:t xml:space="preserve">подписанное привлеченным экспертом </w:t>
            </w:r>
            <w:r w:rsidR="00925B3D" w:rsidRPr="00D932C1">
              <w:rPr>
                <w:rFonts w:ascii="Times New Roman" w:hAnsi="Times New Roman"/>
                <w:sz w:val="28"/>
                <w:szCs w:val="28"/>
              </w:rPr>
              <w:t xml:space="preserve">сводное заключение, акт сдачи-приемки оказанных услуг, счет-фактура на оказанные услуги или мотивированный отказ от его подписания. </w:t>
            </w:r>
          </w:p>
          <w:p w14:paraId="0A41CCB8" w14:textId="052A6077" w:rsidR="00E22F5D" w:rsidRPr="00245E23" w:rsidRDefault="0040585E" w:rsidP="00245E23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13.5.</w:t>
            </w:r>
            <w:r w:rsidR="009903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B3D" w:rsidRPr="00511566">
              <w:rPr>
                <w:rFonts w:ascii="Times New Roman" w:hAnsi="Times New Roman"/>
                <w:sz w:val="28"/>
                <w:szCs w:val="28"/>
              </w:rPr>
              <w:t xml:space="preserve">Заказчик в срок, указанный в подп. </w:t>
            </w:r>
            <w:r w:rsidR="00990362">
              <w:rPr>
                <w:rFonts w:ascii="Times New Roman" w:hAnsi="Times New Roman"/>
                <w:sz w:val="28"/>
                <w:szCs w:val="28"/>
              </w:rPr>
              <w:t>«е»</w:t>
            </w:r>
            <w:r w:rsidR="00D31DD5">
              <w:rPr>
                <w:rFonts w:ascii="Times New Roman" w:hAnsi="Times New Roman"/>
                <w:sz w:val="28"/>
                <w:szCs w:val="28"/>
              </w:rPr>
              <w:t xml:space="preserve"> п. 9 наряда-заказа</w:t>
            </w:r>
            <w:r w:rsidR="00925B3D" w:rsidRPr="00511566">
              <w:rPr>
                <w:rFonts w:ascii="Times New Roman" w:hAnsi="Times New Roman"/>
                <w:sz w:val="28"/>
                <w:szCs w:val="28"/>
              </w:rPr>
              <w:t xml:space="preserve">, подписывает акт сдачи-приемки оказанных услуг и </w:t>
            </w:r>
            <w:r w:rsidR="00491DC2">
              <w:rPr>
                <w:rFonts w:ascii="Times New Roman" w:hAnsi="Times New Roman"/>
                <w:sz w:val="28"/>
                <w:szCs w:val="28"/>
              </w:rPr>
              <w:t xml:space="preserve">направляет его Исполнителю. </w:t>
            </w:r>
            <w:r w:rsidR="00925B3D" w:rsidRPr="00511566">
              <w:rPr>
                <w:rFonts w:ascii="Times New Roman" w:hAnsi="Times New Roman"/>
                <w:sz w:val="28"/>
                <w:szCs w:val="28"/>
              </w:rPr>
              <w:t xml:space="preserve">В случае если Заказчик не представит Исполнителю подписанный акт сдачи-приемки оказанных услуг в указанный срок, Исполнителем в акте сдачи-приемки оказанных услуг делается отметка об этом и акт сдачи-приемки оказанных услуг подписывается Исполнителем в одностороннем порядке, при этом услуги считаются принятыми Заказчиком, а акт сдачи-приемки оказанных услуг, подписанный Исполнителем в одностороннем порядке, является надлежащим подтверждением факта оказания Исполнителем и приемки Заказчиком услуг по соответствующему наряду-заказу. </w:t>
            </w:r>
            <w:r w:rsidR="00491DC2">
              <w:rPr>
                <w:rFonts w:ascii="Times New Roman" w:hAnsi="Times New Roman"/>
                <w:sz w:val="28"/>
                <w:szCs w:val="28"/>
              </w:rPr>
              <w:t>А</w:t>
            </w:r>
            <w:r w:rsidR="00925B3D" w:rsidRPr="00511566">
              <w:rPr>
                <w:rFonts w:ascii="Times New Roman" w:hAnsi="Times New Roman"/>
                <w:sz w:val="28"/>
                <w:szCs w:val="28"/>
              </w:rPr>
              <w:t xml:space="preserve">кт сдачи-приемки оказанных услуг, </w:t>
            </w:r>
            <w:r w:rsidR="00491DC2">
              <w:rPr>
                <w:rFonts w:ascii="Times New Roman" w:hAnsi="Times New Roman"/>
                <w:sz w:val="28"/>
                <w:szCs w:val="28"/>
              </w:rPr>
              <w:t>подписанный</w:t>
            </w:r>
            <w:r w:rsidR="00925B3D" w:rsidRPr="00511566">
              <w:rPr>
                <w:rFonts w:ascii="Times New Roman" w:hAnsi="Times New Roman"/>
                <w:sz w:val="28"/>
                <w:szCs w:val="28"/>
              </w:rPr>
              <w:t xml:space="preserve"> Исполнителем в одностороннем порядке, направляется Заказчику.</w:t>
            </w:r>
          </w:p>
        </w:tc>
      </w:tr>
      <w:tr w:rsidR="00925B3D" w:rsidRPr="00875223" w14:paraId="352E736B" w14:textId="77777777" w:rsidTr="00620F9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953BE" w14:textId="25546034" w:rsidR="00925B3D" w:rsidRPr="00875223" w:rsidRDefault="00925B3D" w:rsidP="00E058D7">
            <w:pPr>
              <w:pStyle w:val="a3"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="00E058D7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4</w:t>
            </w: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. Ответственность Сторон за неисполнение и (или) ненадлежащее исполнение обязательств, </w:t>
            </w: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вытекающих из </w:t>
            </w: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настоящего наряда-заказа</w:t>
            </w:r>
          </w:p>
        </w:tc>
      </w:tr>
      <w:tr w:rsidR="00E22F5D" w:rsidRPr="00875223" w14:paraId="221E5BD4" w14:textId="77777777" w:rsidTr="00620F9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5E43" w14:textId="045E6612" w:rsidR="005F2F4D" w:rsidRPr="005F2F4D" w:rsidRDefault="00CD08B0" w:rsidP="005F2F4D">
            <w:pPr>
              <w:spacing w:after="0" w:line="240" w:lineRule="auto"/>
              <w:ind w:firstLine="284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14.1. </w:t>
            </w:r>
            <w:r w:rsidR="005F2F4D" w:rsidRPr="005F2F4D">
              <w:rPr>
                <w:rFonts w:ascii="Times New Roman" w:hAnsi="Times New Roman"/>
                <w:sz w:val="28"/>
                <w:szCs w:val="28"/>
              </w:rPr>
              <w:t>В случае нарушения срока оказания услуг по настоящему наряду-заказу Исполнитель выплачивает Заказчику по его письменному требованию пени в размере 0,03 % от суммы настоящего наряда-заказа за каждый день просрочки при условии своевременного исполнения Заказчиком всех обязательств, предусмотренных настоящим нарядом-заказом.</w:t>
            </w:r>
          </w:p>
          <w:p w14:paraId="4A971C1D" w14:textId="2C0D9035" w:rsidR="00E22F5D" w:rsidRPr="00875223" w:rsidRDefault="00CD08B0" w:rsidP="00CD08B0">
            <w:pPr>
              <w:pStyle w:val="a3"/>
              <w:spacing w:after="0" w:line="240" w:lineRule="auto"/>
              <w:ind w:left="0" w:firstLine="31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14.2. </w:t>
            </w:r>
            <w:r w:rsidR="005F2F4D" w:rsidRPr="005F2F4D">
              <w:rPr>
                <w:rFonts w:ascii="Times New Roman" w:hAnsi="Times New Roman"/>
                <w:sz w:val="28"/>
                <w:szCs w:val="28"/>
              </w:rPr>
              <w:t>В случае нарушения срока оплаты  по соответствующему наряду-заказу Заказчик выплачивает Исполнителю по его письменному требованию пени в размере 0,2 % от суммы задолженности за каждый день просрочки.</w:t>
            </w:r>
          </w:p>
        </w:tc>
      </w:tr>
      <w:tr w:rsidR="00E22F5D" w:rsidRPr="00875223" w14:paraId="1B07B6CE" w14:textId="77777777" w:rsidTr="00620F9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9EF3" w14:textId="3C144C20" w:rsidR="00E22F5D" w:rsidRPr="00875223" w:rsidRDefault="00E22F5D" w:rsidP="00A059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1</w:t>
            </w:r>
            <w:r w:rsidR="00E058D7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5</w:t>
            </w:r>
            <w:r w:rsidRPr="00875223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. Прочие условия</w:t>
            </w:r>
          </w:p>
          <w:p w14:paraId="2F9F75F8" w14:textId="28C1BC40" w:rsidR="00E22F5D" w:rsidRPr="004F48CE" w:rsidRDefault="00CD08B0" w:rsidP="00A059C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15.1. </w:t>
            </w:r>
            <w:r w:rsidR="00E22F5D" w:rsidRPr="0087522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Настоящий наряд-заказ на оказание услуг регулируется условиями </w:t>
            </w:r>
            <w:r w:rsidR="009A247C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С</w:t>
            </w:r>
            <w:r w:rsidR="008E7F04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оглашения </w:t>
            </w:r>
            <w:r w:rsidR="00E22F5D" w:rsidRPr="0087522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№ ____________ от «__»_______20__г. и является его неотъемлемой частью.</w:t>
            </w:r>
          </w:p>
          <w:p w14:paraId="1EB05146" w14:textId="5B6A916D" w:rsidR="003E3F5D" w:rsidRPr="003E3F5D" w:rsidRDefault="00CD08B0" w:rsidP="003E3F5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 xml:space="preserve">15.2. </w:t>
            </w:r>
            <w:r w:rsidR="003E3F5D" w:rsidRPr="003E3F5D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Споры и разногласия, </w:t>
            </w:r>
            <w:r w:rsidR="00CE4F5D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в том числе, касающиеся оценки документации, </w:t>
            </w:r>
            <w:r w:rsidR="003E3F5D" w:rsidRPr="003E3F5D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которые могут возникнуть, будут по возможности разрешаться путем переговоров между Сторонами. В случае невозможности разрешения споров путем переговоров материалы дела передаются заинтересованной Стороной на рассмотрение в Арбитражный суд по месту нахождения ответчика.</w:t>
            </w:r>
          </w:p>
          <w:p w14:paraId="6D2AB4C2" w14:textId="3622F413" w:rsidR="003E3F5D" w:rsidRPr="003E3F5D" w:rsidRDefault="00CD08B0" w:rsidP="003E3F5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15.3. </w:t>
            </w:r>
            <w:r w:rsidR="003E3F5D" w:rsidRPr="003E3F5D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До передачи спора на разрешение Арбитражного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10 (десяти) календарных дней от даты ее получения. Сторона вправе обратиться в Арбитражный суд по истечении 30 (тридцати) календарных дней со дня направления претензии.</w:t>
            </w:r>
          </w:p>
          <w:p w14:paraId="5C0B2C74" w14:textId="52826466" w:rsidR="003E3F5D" w:rsidRPr="003E3F5D" w:rsidRDefault="00CD08B0" w:rsidP="003E3F5D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15.4. </w:t>
            </w:r>
            <w:r w:rsidR="003E3F5D" w:rsidRPr="003E3F5D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Стороны обязаны письменно уведомлять друг друга об изменении своих адресов</w:t>
            </w:r>
            <w:r w:rsidR="004955E6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,</w:t>
            </w:r>
            <w:r w:rsidR="003E3F5D" w:rsidRPr="003E3F5D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платежных и иных реквизитов в части исполнения</w:t>
            </w:r>
            <w:r w:rsidR="001E4F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  <w:r w:rsidR="004955E6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наряда-заказа</w:t>
            </w:r>
            <w:r w:rsidR="003E3F5D" w:rsidRPr="003E3F5D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.</w:t>
            </w:r>
          </w:p>
          <w:p w14:paraId="137D6C96" w14:textId="7973EF3D" w:rsidR="00E22F5D" w:rsidRDefault="00CD08B0" w:rsidP="00A059C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15.5. </w:t>
            </w:r>
            <w:r w:rsidR="00E22F5D" w:rsidRPr="003E3F5D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Настоящий наряд-заказ составлен в 2 (двух) подлинных экземплярах, имеющих одинаковую юридическую силу, по 1 (одному) экземпляру для каждой из Сторон.</w:t>
            </w:r>
            <w:r w:rsidR="00855CA7" w:rsidRPr="003E3F5D">
              <w:rPr>
                <w:rStyle w:val="ab"/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footnoteReference w:id="29"/>
            </w:r>
          </w:p>
          <w:p w14:paraId="2D84ABE7" w14:textId="299660B5" w:rsidR="001E4FAA" w:rsidRPr="003E3F5D" w:rsidRDefault="001E4FAA" w:rsidP="00A059CE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Приложение № 1 «Акт сдачи-приемки оказанных услуг».</w:t>
            </w:r>
          </w:p>
          <w:p w14:paraId="2BE5695C" w14:textId="0FC89443" w:rsidR="00E22F5D" w:rsidRPr="00875223" w:rsidRDefault="00E22F5D" w:rsidP="00F63FA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875223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Приложение «Расчет стоимости услуг» к настоящему наряду-заказу является его неотъемлемой частью </w:t>
            </w:r>
          </w:p>
        </w:tc>
      </w:tr>
      <w:tr w:rsidR="00316BE7" w:rsidRPr="00316BE7" w14:paraId="1CDC2D3F" w14:textId="77777777" w:rsidTr="00860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5" w:type="pct"/>
            <w:gridSpan w:val="3"/>
            <w:hideMark/>
          </w:tcPr>
          <w:p w14:paraId="2F96DCBA" w14:textId="5C52E551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  <w:r w:rsidR="0057742E">
              <w:rPr>
                <w:rFonts w:ascii="Times New Roman" w:hAnsi="Times New Roman"/>
                <w:b/>
                <w:sz w:val="28"/>
                <w:szCs w:val="28"/>
              </w:rPr>
              <w:t>/Заказчик</w:t>
            </w:r>
            <w:r w:rsidR="0057742E">
              <w:rPr>
                <w:rStyle w:val="ab"/>
                <w:rFonts w:ascii="Times New Roman" w:hAnsi="Times New Roman"/>
                <w:b/>
                <w:sz w:val="28"/>
                <w:szCs w:val="28"/>
              </w:rPr>
              <w:footnoteReference w:id="30"/>
            </w:r>
            <w:r w:rsidRPr="00316BE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99E976F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sz w:val="28"/>
                <w:szCs w:val="28"/>
              </w:rPr>
              <w:t>ФАУ «Главгосэкспертиза России»</w:t>
            </w:r>
          </w:p>
          <w:p w14:paraId="642466EF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638DCCAB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Адрес местонахождения:</w:t>
            </w:r>
          </w:p>
          <w:p w14:paraId="51F1A0E6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sz w:val="28"/>
                <w:szCs w:val="28"/>
              </w:rPr>
              <w:t>119049, г. Москва, вн.тер.г. муниципальный округ Якиманка, ул. Большая Якиманка, д. 42, стр. 1-2.</w:t>
            </w:r>
          </w:p>
          <w:p w14:paraId="3DB67D28" w14:textId="77777777" w:rsidR="00316BE7" w:rsidRPr="00316BE7" w:rsidRDefault="00316BE7" w:rsidP="00316BE7">
            <w:pPr>
              <w:keepNext/>
              <w:spacing w:after="0"/>
              <w:outlineLvl w:val="1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Адрес для направления корреспонденции:</w:t>
            </w:r>
          </w:p>
          <w:p w14:paraId="1CEC4D10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sz w:val="28"/>
                <w:szCs w:val="28"/>
              </w:rPr>
              <w:t>101000, г. Москва, Фуркасовский пер., д. 6.</w:t>
            </w:r>
          </w:p>
          <w:p w14:paraId="30551703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Регистрационные данные юридического лица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:</w:t>
            </w:r>
          </w:p>
          <w:p w14:paraId="4B608A68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ОГРН 1027700133911</w:t>
            </w:r>
          </w:p>
          <w:p w14:paraId="51AA9A16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7707082071</w:t>
            </w:r>
          </w:p>
          <w:p w14:paraId="18E623D3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770601001</w:t>
            </w:r>
          </w:p>
          <w:p w14:paraId="4FF9035C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Банковские реквизиты:</w:t>
            </w:r>
          </w:p>
          <w:p w14:paraId="1F02B29F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Рас. счет № </w: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instrText>FORMTEXT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458B3B34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lastRenderedPageBreak/>
              <w:t xml:space="preserve">Кор. счет № </w: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096B11A3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БИК </w: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6B904239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Код по ОКПО </w: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184984C3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Код по ОКОГУ </w: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5776F0A6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Код по ОКТМО </w: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08FAF8E9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Код по ОКВЭД </w:t>
            </w:r>
            <w:r w:rsidRPr="00316BE7">
              <w:rPr>
                <w:rFonts w:ascii="Times New Roman" w:hAnsi="Times New Roman"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1F2BA5A3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Код по ОКФС </w:t>
            </w:r>
            <w:r w:rsidRPr="00316BE7">
              <w:rPr>
                <w:rFonts w:ascii="Times New Roman" w:hAnsi="Times New Roman"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687E3162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Код по ОКОПФ</w:t>
            </w:r>
            <w:r w:rsidRPr="00316BE7">
              <w:rPr>
                <w:sz w:val="28"/>
                <w:szCs w:val="28"/>
              </w:rPr>
              <w:t xml:space="preserve"> </w:t>
            </w:r>
            <w:r w:rsidRPr="00316BE7">
              <w:rPr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bCs/>
                <w:sz w:val="28"/>
                <w:szCs w:val="28"/>
              </w:rPr>
            </w:r>
            <w:r w:rsidRPr="00316BE7">
              <w:rPr>
                <w:bCs/>
                <w:sz w:val="28"/>
                <w:szCs w:val="28"/>
              </w:rPr>
              <w:fldChar w:fldCharType="separate"/>
            </w:r>
            <w:r w:rsidRPr="00316BE7">
              <w:rPr>
                <w:bCs/>
                <w:sz w:val="28"/>
                <w:szCs w:val="28"/>
              </w:rPr>
              <w:t>______________</w:t>
            </w:r>
            <w:r w:rsidRPr="00316BE7">
              <w:rPr>
                <w:sz w:val="28"/>
                <w:szCs w:val="28"/>
              </w:rPr>
              <w:fldChar w:fldCharType="end"/>
            </w:r>
          </w:p>
          <w:p w14:paraId="4C396E44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Контактные данные:</w:t>
            </w:r>
          </w:p>
          <w:p w14:paraId="52481599" w14:textId="77777777" w:rsidR="00316BE7" w:rsidRPr="00EB2BBE" w:rsidRDefault="00316BE7" w:rsidP="00316BE7">
            <w:pPr>
              <w:spacing w:after="0"/>
              <w:rPr>
                <w:rFonts w:ascii="Times New Roman" w:hAnsi="Times New Roman" w:cs="Arial"/>
                <w:color w:val="0000FF"/>
                <w:sz w:val="28"/>
                <w:szCs w:val="28"/>
                <w:u w:val="single"/>
                <w:lang w:val="en-US"/>
              </w:rPr>
            </w:pPr>
            <w:r w:rsidRPr="00316BE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B2BB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316BE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B2BBE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EB2B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hyperlink r:id="rId11" w:history="1">
              <w:r w:rsidRPr="00316BE7">
                <w:rPr>
                  <w:rFonts w:ascii="Times New Roman" w:hAnsi="Times New Roman" w:cs="Arial"/>
                  <w:color w:val="0000FF"/>
                  <w:sz w:val="28"/>
                  <w:szCs w:val="28"/>
                  <w:u w:val="single"/>
                  <w:lang w:val="en-US"/>
                </w:rPr>
                <w:t>info</w:t>
              </w:r>
              <w:r w:rsidRPr="00EB2BBE">
                <w:rPr>
                  <w:rFonts w:ascii="Times New Roman" w:hAnsi="Times New Roman" w:cs="Arial"/>
                  <w:color w:val="0000FF"/>
                  <w:sz w:val="28"/>
                  <w:szCs w:val="28"/>
                  <w:u w:val="single"/>
                  <w:lang w:val="en-US"/>
                </w:rPr>
                <w:t>@</w:t>
              </w:r>
              <w:r w:rsidRPr="00316BE7">
                <w:rPr>
                  <w:rFonts w:ascii="Times New Roman" w:hAnsi="Times New Roman" w:cs="Arial"/>
                  <w:color w:val="0000FF"/>
                  <w:sz w:val="28"/>
                  <w:szCs w:val="28"/>
                  <w:u w:val="single"/>
                  <w:lang w:val="en-US"/>
                </w:rPr>
                <w:t>gge</w:t>
              </w:r>
              <w:r w:rsidRPr="00EB2BBE">
                <w:rPr>
                  <w:rFonts w:ascii="Times New Roman" w:hAnsi="Times New Roman" w:cs="Arial"/>
                  <w:color w:val="0000FF"/>
                  <w:sz w:val="28"/>
                  <w:szCs w:val="28"/>
                  <w:u w:val="single"/>
                  <w:lang w:val="en-US"/>
                </w:rPr>
                <w:t>.</w:t>
              </w:r>
              <w:r w:rsidRPr="00316BE7">
                <w:rPr>
                  <w:rFonts w:ascii="Times New Roman" w:hAnsi="Times New Roman" w:cs="Arial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327161D4" w14:textId="77777777" w:rsidR="00316BE7" w:rsidRPr="00316BE7" w:rsidRDefault="00316BE7" w:rsidP="00316BE7">
            <w:pPr>
              <w:keepNext/>
              <w:spacing w:after="0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16BE7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316BE7">
              <w:rPr>
                <w:rFonts w:ascii="Times New Roman" w:hAnsi="Times New Roman"/>
                <w:sz w:val="28"/>
                <w:szCs w:val="28"/>
                <w:lang w:val="en-US"/>
              </w:rPr>
              <w:t>.: (495) 625-95-95</w:t>
            </w:r>
          </w:p>
        </w:tc>
        <w:tc>
          <w:tcPr>
            <w:tcW w:w="2395" w:type="pct"/>
            <w:gridSpan w:val="3"/>
          </w:tcPr>
          <w:p w14:paraId="42C2D449" w14:textId="1ED9D384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Заказчик</w:t>
            </w:r>
            <w:r w:rsidR="0057742E">
              <w:rPr>
                <w:rFonts w:ascii="Times New Roman" w:hAnsi="Times New Roman"/>
                <w:b/>
                <w:sz w:val="28"/>
                <w:szCs w:val="28"/>
              </w:rPr>
              <w:t>\Исполнитель</w:t>
            </w:r>
            <w:r w:rsidRPr="00316BE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4756DF4B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________________________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end"/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  <w:vertAlign w:val="superscript"/>
              </w:rPr>
              <w:footnoteReference w:id="31"/>
            </w:r>
          </w:p>
          <w:p w14:paraId="0C23FA67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Адрес местонахождения:</w:t>
            </w:r>
          </w:p>
          <w:p w14:paraId="5B49F139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________________________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end"/>
            </w:r>
          </w:p>
          <w:p w14:paraId="3EB7ED33" w14:textId="77777777" w:rsidR="00316BE7" w:rsidRPr="00316BE7" w:rsidRDefault="00316BE7" w:rsidP="00316BE7">
            <w:pPr>
              <w:keepNext/>
              <w:spacing w:after="0"/>
              <w:outlineLvl w:val="1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  <w:p w14:paraId="3113A109" w14:textId="77777777" w:rsidR="00316BE7" w:rsidRPr="00316BE7" w:rsidRDefault="00316BE7" w:rsidP="00316BE7">
            <w:pPr>
              <w:keepNext/>
              <w:spacing w:after="0"/>
              <w:outlineLvl w:val="1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Адрес для направления корреспонденции:</w:t>
            </w:r>
          </w:p>
          <w:p w14:paraId="59159223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________________________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end"/>
            </w:r>
          </w:p>
          <w:p w14:paraId="2B942793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Регистрационные данные юридического лица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:</w:t>
            </w:r>
          </w:p>
          <w:p w14:paraId="6DBF0A97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ОГРН 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end"/>
            </w:r>
          </w:p>
          <w:p w14:paraId="55063B0A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ИНН 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end"/>
            </w:r>
          </w:p>
          <w:p w14:paraId="6B13D5F5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КПП 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_________________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end"/>
            </w:r>
          </w:p>
          <w:p w14:paraId="73040459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КПП крупнейшего налогоплательщика_______________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  <w:vertAlign w:val="superscript"/>
                <w:lang w:val="en-US"/>
              </w:rPr>
              <w:footnoteReference w:id="32"/>
            </w:r>
          </w:p>
          <w:p w14:paraId="7C27BD58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Банковские реквизиты:</w:t>
            </w:r>
          </w:p>
          <w:p w14:paraId="1B97D248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Рас. счет № </w: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instrText>FORMTEXT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2A6ACAA1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Кор. счет № </w: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5DEC5E59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lastRenderedPageBreak/>
              <w:t xml:space="preserve">БИК </w: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</w:t>
            </w:r>
            <w:r w:rsidRPr="00316BE7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4FEC70B2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Контактные данные:</w:t>
            </w:r>
          </w:p>
          <w:p w14:paraId="3CAC39E0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Тел.: 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_____________</w:t>
            </w: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fldChar w:fldCharType="end"/>
            </w:r>
          </w:p>
          <w:p w14:paraId="36351EB7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316BE7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E-mail:</w:t>
            </w: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 </w:t>
            </w: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fldChar w:fldCharType="begin">
                <w:ffData>
                  <w:name w:val="ФИОподпись1"/>
                  <w:enabled/>
                  <w:calcOnExit w:val="0"/>
                  <w:textInput/>
                </w:ffData>
              </w:fldChar>
            </w: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instrText xml:space="preserve"> FORMTEXT </w:instrText>
            </w: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fldChar w:fldCharType="separate"/>
            </w: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_________________</w:t>
            </w:r>
            <w:r w:rsidRPr="00316BE7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fldChar w:fldCharType="end"/>
            </w:r>
          </w:p>
          <w:p w14:paraId="2EE8323D" w14:textId="77777777" w:rsidR="00316BE7" w:rsidRPr="00316BE7" w:rsidRDefault="00316BE7" w:rsidP="00316B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141" w14:paraId="490198A5" w14:textId="77777777" w:rsidTr="00860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43" w:type="pct"/>
            <w:gridSpan w:val="4"/>
            <w:hideMark/>
          </w:tcPr>
          <w:p w14:paraId="6A42C0DD" w14:textId="513988B4" w:rsidR="00BB3141" w:rsidRPr="003E3F5D" w:rsidRDefault="00140948">
            <w:pPr>
              <w:tabs>
                <w:tab w:val="left" w:pos="851"/>
                <w:tab w:val="left" w:pos="51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3F5D">
              <w:rPr>
                <w:rStyle w:val="ab"/>
                <w:rFonts w:ascii="Times New Roman" w:hAnsi="Times New Roman"/>
                <w:sz w:val="28"/>
                <w:szCs w:val="28"/>
              </w:rPr>
              <w:footnoteReference w:id="33"/>
            </w:r>
            <w:r w:rsidR="00BB3141" w:rsidRPr="003E3F5D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2257" w:type="pct"/>
            <w:gridSpan w:val="2"/>
            <w:hideMark/>
          </w:tcPr>
          <w:p w14:paraId="1DEDDB45" w14:textId="77777777" w:rsidR="00BB3141" w:rsidRPr="003E3F5D" w:rsidRDefault="00BB3141">
            <w:pPr>
              <w:tabs>
                <w:tab w:val="left" w:pos="851"/>
                <w:tab w:val="left" w:pos="51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3F5D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</w:tr>
      <w:tr w:rsidR="00BB3141" w14:paraId="6D2710E1" w14:textId="77777777" w:rsidTr="00860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43" w:type="pct"/>
            <w:gridSpan w:val="4"/>
            <w:hideMark/>
          </w:tcPr>
          <w:p w14:paraId="5D49BCB8" w14:textId="77777777" w:rsidR="00BB3141" w:rsidRPr="003E3F5D" w:rsidRDefault="00BB3141">
            <w:pPr>
              <w:tabs>
                <w:tab w:val="left" w:pos="51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3F5D">
              <w:rPr>
                <w:rFonts w:ascii="Times New Roman" w:hAnsi="Times New Roman"/>
                <w:sz w:val="28"/>
                <w:szCs w:val="28"/>
              </w:rPr>
              <w:t>Ф.И.О.:</w:t>
            </w:r>
          </w:p>
        </w:tc>
        <w:tc>
          <w:tcPr>
            <w:tcW w:w="2257" w:type="pct"/>
            <w:gridSpan w:val="2"/>
            <w:hideMark/>
          </w:tcPr>
          <w:p w14:paraId="70D9C352" w14:textId="77777777" w:rsidR="00BB3141" w:rsidRPr="003E3F5D" w:rsidRDefault="00BB3141">
            <w:pPr>
              <w:tabs>
                <w:tab w:val="left" w:pos="51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3F5D">
              <w:rPr>
                <w:rFonts w:ascii="Times New Roman" w:hAnsi="Times New Roman"/>
                <w:sz w:val="28"/>
                <w:szCs w:val="28"/>
              </w:rPr>
              <w:t xml:space="preserve">Ф.И.О.: </w:t>
            </w:r>
          </w:p>
        </w:tc>
      </w:tr>
      <w:tr w:rsidR="00BB3141" w14:paraId="46DE2779" w14:textId="77777777" w:rsidTr="00860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743" w:type="pct"/>
            <w:gridSpan w:val="4"/>
            <w:hideMark/>
          </w:tcPr>
          <w:p w14:paraId="0EBF7DC1" w14:textId="77777777" w:rsidR="00BB3141" w:rsidRPr="003E3F5D" w:rsidRDefault="00BB3141">
            <w:pPr>
              <w:tabs>
                <w:tab w:val="left" w:pos="51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3F5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6F8992DE" w14:textId="77777777" w:rsidR="00BB3141" w:rsidRPr="003E3F5D" w:rsidRDefault="00BB3141">
            <w:pPr>
              <w:tabs>
                <w:tab w:val="left" w:pos="5104"/>
              </w:tabs>
              <w:jc w:val="both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E3F5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(подпись) </w:t>
            </w:r>
          </w:p>
          <w:p w14:paraId="63480BE2" w14:textId="0BD44B08" w:rsidR="00620F92" w:rsidRPr="003E3F5D" w:rsidRDefault="00620F92">
            <w:pPr>
              <w:tabs>
                <w:tab w:val="left" w:pos="51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3E3F5D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  <w:tc>
          <w:tcPr>
            <w:tcW w:w="2257" w:type="pct"/>
            <w:gridSpan w:val="2"/>
            <w:hideMark/>
          </w:tcPr>
          <w:p w14:paraId="5DFCD4D6" w14:textId="77777777" w:rsidR="00BB3141" w:rsidRPr="003E3F5D" w:rsidRDefault="00BB3141">
            <w:pPr>
              <w:tabs>
                <w:tab w:val="left" w:pos="51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3F5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6A4F3976" w14:textId="77777777" w:rsidR="00BB3141" w:rsidRPr="003E3F5D" w:rsidRDefault="00BB3141">
            <w:pPr>
              <w:tabs>
                <w:tab w:val="left" w:pos="5104"/>
              </w:tabs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3F5D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  <w:p w14:paraId="477DF99F" w14:textId="7C5C4F9C" w:rsidR="00620F92" w:rsidRPr="003E3F5D" w:rsidRDefault="00620F92">
            <w:pPr>
              <w:tabs>
                <w:tab w:val="left" w:pos="51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3E3F5D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</w:p>
        </w:tc>
      </w:tr>
      <w:tr w:rsidR="00620F92" w:rsidRPr="00EC52AA" w14:paraId="0C9A0DA4" w14:textId="77777777" w:rsidTr="00860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pct"/>
        </w:trPr>
        <w:tc>
          <w:tcPr>
            <w:tcW w:w="4930" w:type="pct"/>
            <w:gridSpan w:val="5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A6F7C" w14:textId="77777777" w:rsidR="00620F92" w:rsidRPr="00EC52AA" w:rsidRDefault="00620F92" w:rsidP="00A059CE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C52AA">
              <w:rPr>
                <w:rFonts w:ascii="Times New Roman" w:hAnsi="Times New Roman"/>
                <w:sz w:val="28"/>
                <w:szCs w:val="28"/>
              </w:rPr>
              <w:t>Место для проставления УКЭП</w:t>
            </w:r>
            <w:r w:rsidRPr="00EC52AA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4"/>
            </w:r>
          </w:p>
          <w:p w14:paraId="7013C5A1" w14:textId="77777777" w:rsidR="00620F92" w:rsidRPr="00EC52AA" w:rsidRDefault="00620F92" w:rsidP="00A059CE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C52A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ФАУ «Главгосэкспертиза России»</w:t>
            </w:r>
          </w:p>
          <w:p w14:paraId="4191ACAC" w14:textId="77777777" w:rsidR="00620F92" w:rsidRPr="00EC52AA" w:rsidRDefault="00620F92" w:rsidP="00A059CE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F92" w:rsidRPr="00EC52AA" w14:paraId="54C1FE79" w14:textId="77777777" w:rsidTr="00EB2BBE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After w:val="5"/>
          <w:wAfter w:w="3227" w:type="pct"/>
          <w:trHeight w:val="205"/>
        </w:trPr>
        <w:tc>
          <w:tcPr>
            <w:tcW w:w="1773" w:type="pc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A072D" w14:textId="77777777" w:rsidR="00620F92" w:rsidRPr="00EC52AA" w:rsidRDefault="00620F92" w:rsidP="00A059CE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F92" w:rsidRPr="00EC52AA" w14:paraId="5445EF23" w14:textId="77777777" w:rsidTr="00EB2BBE">
        <w:tblPrEx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After w:val="5"/>
          <w:wAfter w:w="3227" w:type="pct"/>
          <w:trHeight w:val="127"/>
        </w:trPr>
        <w:tc>
          <w:tcPr>
            <w:tcW w:w="1773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C397B" w14:textId="77777777" w:rsidR="00620F92" w:rsidRPr="00EC52AA" w:rsidRDefault="00620F92" w:rsidP="00A059CE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F92" w:rsidRPr="00EC52AA" w14:paraId="3D1F1E14" w14:textId="77777777" w:rsidTr="00860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pct"/>
        </w:trPr>
        <w:tc>
          <w:tcPr>
            <w:tcW w:w="493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3E82F" w14:textId="77777777" w:rsidR="00620F92" w:rsidRPr="00EC52AA" w:rsidRDefault="00620F92" w:rsidP="00A059CE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C52AA">
              <w:rPr>
                <w:rFonts w:ascii="Times New Roman" w:hAnsi="Times New Roman"/>
                <w:sz w:val="28"/>
                <w:szCs w:val="28"/>
              </w:rPr>
              <w:t>Место для проставления УКЭП</w:t>
            </w:r>
            <w:r w:rsidRPr="00EC52AA" w:rsidDel="009A7C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0F92" w:rsidRPr="00EC52AA" w14:paraId="2197AC40" w14:textId="77777777" w:rsidTr="008605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0" w:type="dxa"/>
            <w:right w:w="90" w:type="dxa"/>
          </w:tblCellMar>
          <w:tblLook w:val="0000" w:firstRow="0" w:lastRow="0" w:firstColumn="0" w:lastColumn="0" w:noHBand="0" w:noVBand="0"/>
        </w:tblPrEx>
        <w:trPr>
          <w:gridAfter w:val="1"/>
          <w:wAfter w:w="70" w:type="pct"/>
        </w:trPr>
        <w:tc>
          <w:tcPr>
            <w:tcW w:w="493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1B849" w14:textId="77777777" w:rsidR="00620F92" w:rsidRPr="00EC52AA" w:rsidRDefault="00620F92" w:rsidP="00A059CE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C52AA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_______________________________________________ </w:t>
            </w:r>
          </w:p>
        </w:tc>
      </w:tr>
    </w:tbl>
    <w:p w14:paraId="100A12B6" w14:textId="58034A3A" w:rsidR="00922C45" w:rsidRDefault="00922C45" w:rsidP="00DC1B83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14:paraId="3676CA22" w14:textId="73B383CA" w:rsidR="004F48CE" w:rsidRDefault="004F48CE" w:rsidP="004F48CE">
      <w:pPr>
        <w:tabs>
          <w:tab w:val="center" w:pos="4677"/>
          <w:tab w:val="right" w:pos="9355"/>
        </w:tabs>
        <w:spacing w:after="0" w:line="240" w:lineRule="auto"/>
        <w:ind w:left="3969"/>
        <w:jc w:val="center"/>
        <w:outlineLvl w:val="0"/>
        <w:rPr>
          <w:rFonts w:ascii="Times New Roman" w:hAnsi="Times New Roman"/>
          <w:sz w:val="24"/>
          <w:szCs w:val="24"/>
        </w:rPr>
      </w:pPr>
      <w:r w:rsidRPr="00380F4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A2379" w:rsidRPr="00380F4C">
        <w:rPr>
          <w:rFonts w:ascii="Times New Roman" w:hAnsi="Times New Roman"/>
          <w:sz w:val="24"/>
          <w:szCs w:val="24"/>
        </w:rPr>
        <w:t>2</w:t>
      </w:r>
      <w:r w:rsidRPr="00380F4C">
        <w:rPr>
          <w:rFonts w:ascii="Times New Roman" w:hAnsi="Times New Roman"/>
          <w:sz w:val="24"/>
          <w:szCs w:val="24"/>
        </w:rPr>
        <w:br/>
        <w:t xml:space="preserve">к </w:t>
      </w:r>
      <w:r w:rsidR="00CA2379">
        <w:rPr>
          <w:rFonts w:ascii="Times New Roman" w:hAnsi="Times New Roman"/>
          <w:sz w:val="24"/>
          <w:szCs w:val="24"/>
        </w:rPr>
        <w:t xml:space="preserve">Соглашению </w:t>
      </w:r>
      <w:r w:rsidRPr="004F48CE">
        <w:rPr>
          <w:rFonts w:ascii="Times New Roman" w:hAnsi="Times New Roman"/>
          <w:sz w:val="24"/>
          <w:szCs w:val="24"/>
        </w:rPr>
        <w:t>№_____ от ______20___г.</w:t>
      </w:r>
    </w:p>
    <w:p w14:paraId="4675D2C6" w14:textId="77777777" w:rsidR="004F48CE" w:rsidRPr="004F48CE" w:rsidRDefault="004F48CE" w:rsidP="004F48CE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</w:pPr>
    </w:p>
    <w:tbl>
      <w:tblPr>
        <w:tblW w:w="5166" w:type="pct"/>
        <w:tblLook w:val="04A0" w:firstRow="1" w:lastRow="0" w:firstColumn="1" w:lastColumn="0" w:noHBand="0" w:noVBand="1"/>
      </w:tblPr>
      <w:tblGrid>
        <w:gridCol w:w="5206"/>
        <w:gridCol w:w="5268"/>
      </w:tblGrid>
      <w:tr w:rsidR="004F48CE" w:rsidRPr="004F48CE" w14:paraId="4D9B4393" w14:textId="77777777" w:rsidTr="004F48CE">
        <w:tc>
          <w:tcPr>
            <w:tcW w:w="2485" w:type="pct"/>
            <w:hideMark/>
          </w:tcPr>
          <w:p w14:paraId="7FD0F845" w14:textId="77777777" w:rsidR="00C21A68" w:rsidRDefault="003F7465" w:rsidP="00C21A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Исполнитель/Заказчик</w:t>
            </w:r>
            <w:r>
              <w:rPr>
                <w:rStyle w:val="ab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35"/>
            </w:r>
          </w:p>
          <w:p w14:paraId="3123DED5" w14:textId="177B91B0" w:rsidR="004F48CE" w:rsidRPr="004F48CE" w:rsidRDefault="00C21A68" w:rsidP="00C21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ФАУ «Главгосэкспертиза России»</w:t>
            </w:r>
            <w:r w:rsidR="004F48CE" w:rsidRPr="004F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4F48CE" w:rsidRPr="004F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515" w:type="pct"/>
            <w:hideMark/>
          </w:tcPr>
          <w:p w14:paraId="4828503E" w14:textId="29FD676A" w:rsidR="004F48CE" w:rsidRPr="004F48CE" w:rsidRDefault="004F48CE" w:rsidP="004F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="003F74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/Исполнитель</w:t>
            </w:r>
            <w:r w:rsidRPr="004F48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3F74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4F48CE" w:rsidRPr="004F48CE" w14:paraId="79D463DE" w14:textId="77777777" w:rsidTr="004F48CE">
        <w:trPr>
          <w:trHeight w:val="1216"/>
        </w:trPr>
        <w:tc>
          <w:tcPr>
            <w:tcW w:w="2485" w:type="pct"/>
            <w:hideMark/>
          </w:tcPr>
          <w:p w14:paraId="587C2B34" w14:textId="79DC8FE8" w:rsidR="004F48CE" w:rsidRPr="004F48CE" w:rsidRDefault="004F48CE" w:rsidP="004F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местонахождения:</w:t>
            </w:r>
            <w:r w:rsidRPr="004F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1A68" w:rsidRPr="00C21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119049, г. Москва, вн.тер.г. муниципальный округ Якиманка, ул. Большая Якиманка, д. 42, стр. 1-2</w:t>
            </w:r>
          </w:p>
          <w:p w14:paraId="3D488294" w14:textId="66D32192" w:rsidR="004F48CE" w:rsidRPr="004F48CE" w:rsidRDefault="004F48CE" w:rsidP="004F48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Адрес для направления корреспонденции:</w:t>
            </w:r>
            <w:r w:rsidR="00547649">
              <w:t xml:space="preserve"> </w:t>
            </w:r>
            <w:r w:rsidR="00547649" w:rsidRPr="0054764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101000, г. Москва, Фуркасовский пер., д. 6.</w:t>
            </w:r>
            <w:r w:rsidRPr="004F48CE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14:paraId="21C64188" w14:textId="4CBBDDCB" w:rsidR="004F48CE" w:rsidRPr="004F48CE" w:rsidRDefault="004F48CE" w:rsidP="004F48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pct"/>
            <w:hideMark/>
          </w:tcPr>
          <w:p w14:paraId="4DCCC91C" w14:textId="77777777" w:rsidR="004F48CE" w:rsidRPr="004F48CE" w:rsidRDefault="004F48CE" w:rsidP="004F48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местонахождения:</w:t>
            </w:r>
            <w:r w:rsidRPr="004F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44C14AF" w14:textId="77777777" w:rsidR="004F48CE" w:rsidRPr="004F48CE" w:rsidRDefault="004F48CE" w:rsidP="004F48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5C24B6D" w14:textId="77777777" w:rsidR="004F48CE" w:rsidRPr="004F48CE" w:rsidRDefault="004F48CE" w:rsidP="004F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для направления корреспонденции:</w:t>
            </w:r>
            <w:r w:rsidRPr="004F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________________________________</w:t>
            </w:r>
          </w:p>
        </w:tc>
      </w:tr>
      <w:tr w:rsidR="004F48CE" w:rsidRPr="004F48CE" w14:paraId="4B39E916" w14:textId="77777777" w:rsidTr="004372EA">
        <w:tc>
          <w:tcPr>
            <w:tcW w:w="2485" w:type="pct"/>
          </w:tcPr>
          <w:p w14:paraId="71EE6C81" w14:textId="77777777" w:rsidR="00547649" w:rsidRPr="00547649" w:rsidRDefault="00547649" w:rsidP="00547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Регистрационные данные юридического лица</w:t>
            </w:r>
            <w:r w:rsidRPr="00547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2C579FC" w14:textId="77777777" w:rsidR="00547649" w:rsidRPr="00547649" w:rsidRDefault="00547649" w:rsidP="00547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ОГРН </w:t>
            </w:r>
            <w:r w:rsidRPr="00547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1027700133911</w:t>
            </w:r>
          </w:p>
          <w:p w14:paraId="4CE5B2C1" w14:textId="77777777" w:rsidR="00547649" w:rsidRPr="00547649" w:rsidRDefault="00547649" w:rsidP="00547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ИНН </w:t>
            </w:r>
            <w:r w:rsidRPr="00547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7707082071</w:t>
            </w:r>
          </w:p>
          <w:p w14:paraId="2BEFA04E" w14:textId="230779C5" w:rsidR="004F48CE" w:rsidRPr="004F48CE" w:rsidRDefault="00547649" w:rsidP="005476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КПП</w:t>
            </w:r>
            <w:r w:rsidRPr="00547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770601001</w:t>
            </w:r>
          </w:p>
        </w:tc>
        <w:tc>
          <w:tcPr>
            <w:tcW w:w="2515" w:type="pct"/>
          </w:tcPr>
          <w:p w14:paraId="7AF668C9" w14:textId="77777777" w:rsidR="004372EA" w:rsidRPr="004372EA" w:rsidRDefault="004372EA" w:rsidP="004372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Регистрационные данные юридического лица:</w:t>
            </w:r>
          </w:p>
          <w:p w14:paraId="5A1EEC64" w14:textId="60F8E5DA" w:rsidR="004372EA" w:rsidRPr="004372EA" w:rsidRDefault="004372EA" w:rsidP="004372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ОГРН </w:t>
            </w:r>
          </w:p>
          <w:p w14:paraId="7FA0BD19" w14:textId="77777777" w:rsidR="004372EA" w:rsidRPr="003E3F5D" w:rsidRDefault="004372EA" w:rsidP="004372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ИНН </w:t>
            </w:r>
          </w:p>
          <w:p w14:paraId="5CE152FF" w14:textId="4DCF0683" w:rsidR="004F48CE" w:rsidRPr="004F48CE" w:rsidRDefault="004372EA" w:rsidP="004372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КПП </w:t>
            </w:r>
          </w:p>
        </w:tc>
      </w:tr>
      <w:tr w:rsidR="004F48CE" w:rsidRPr="004F48CE" w14:paraId="4EACE786" w14:textId="77777777" w:rsidTr="004372EA">
        <w:tc>
          <w:tcPr>
            <w:tcW w:w="2485" w:type="pct"/>
          </w:tcPr>
          <w:p w14:paraId="6712C9DC" w14:textId="77777777" w:rsidR="0049658A" w:rsidRPr="0049658A" w:rsidRDefault="0049658A" w:rsidP="004965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данные:</w:t>
            </w:r>
          </w:p>
          <w:p w14:paraId="56D6E4D9" w14:textId="77777777" w:rsidR="0049658A" w:rsidRPr="0049658A" w:rsidRDefault="0049658A" w:rsidP="00496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e-mail: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info@gge.ru</w:t>
            </w:r>
          </w:p>
          <w:p w14:paraId="07AFD2C7" w14:textId="0D163034" w:rsidR="004F48CE" w:rsidRPr="004F48CE" w:rsidRDefault="0049658A" w:rsidP="0049658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Тел.: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(495) 625-95-95</w:t>
            </w:r>
          </w:p>
        </w:tc>
        <w:tc>
          <w:tcPr>
            <w:tcW w:w="2515" w:type="pct"/>
          </w:tcPr>
          <w:p w14:paraId="7BADA4CE" w14:textId="77777777" w:rsidR="004372EA" w:rsidRPr="004372EA" w:rsidRDefault="004372EA" w:rsidP="004372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данные:</w:t>
            </w:r>
          </w:p>
          <w:p w14:paraId="6A79BB3B" w14:textId="77777777" w:rsidR="004372EA" w:rsidRPr="003E3F5D" w:rsidRDefault="004372EA" w:rsidP="004372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e-mail: </w:t>
            </w:r>
          </w:p>
          <w:p w14:paraId="10E25503" w14:textId="77777777" w:rsidR="004F48CE" w:rsidRDefault="004372EA" w:rsidP="004372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72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Тел.: </w:t>
            </w:r>
          </w:p>
          <w:p w14:paraId="7F35D157" w14:textId="2E731B12" w:rsidR="00CD08B0" w:rsidRPr="004F48CE" w:rsidRDefault="00CD08B0" w:rsidP="004372E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8F5FA61" w14:textId="77777777" w:rsidR="004F48CE" w:rsidRPr="004F48CE" w:rsidRDefault="004F48CE" w:rsidP="004F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К Т</w:t>
      </w:r>
    </w:p>
    <w:p w14:paraId="6F933E4A" w14:textId="77777777" w:rsidR="004F48CE" w:rsidRPr="004F48CE" w:rsidRDefault="004F48CE" w:rsidP="004F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сдачи-приемки оказанных услуг</w:t>
      </w:r>
    </w:p>
    <w:p w14:paraId="7EC9A207" w14:textId="77777777" w:rsidR="004F48CE" w:rsidRPr="004F48CE" w:rsidRDefault="004F48CE" w:rsidP="004F48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/>
          <w:b/>
          <w:sz w:val="24"/>
          <w:szCs w:val="24"/>
          <w:lang w:eastAsia="ru-RU"/>
        </w:rPr>
        <w:t>от «____»_________________20___г.</w:t>
      </w:r>
    </w:p>
    <w:p w14:paraId="1859DE35" w14:textId="77777777" w:rsidR="004F48CE" w:rsidRPr="004F48CE" w:rsidRDefault="004F48CE" w:rsidP="004F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____________________</w:t>
      </w:r>
      <w:r w:rsidRPr="004F48CE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footnoteReference w:id="36"/>
      </w:r>
      <w:r w:rsidRPr="004F48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_______________ № </w:t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14:paraId="4AAE4DE0" w14:textId="77777777" w:rsidR="004F48CE" w:rsidRPr="004F48CE" w:rsidRDefault="004F48CE" w:rsidP="004F48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EE742D" w14:textId="794A69F2" w:rsidR="004F48CE" w:rsidRPr="004F48CE" w:rsidRDefault="004F48CE" w:rsidP="004F48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«Исполнитель» в лице ____________________________</w:t>
      </w:r>
      <w:r w:rsidR="00B921CD"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footnoteReference w:id="37"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__________________________, с одной стороны и «Заказчик» </w:t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br/>
        <w:t>в лице _____________________________,</w:t>
      </w:r>
      <w:r w:rsidR="00E249E4">
        <w:rPr>
          <w:rStyle w:val="ab"/>
          <w:rFonts w:ascii="Times New Roman" w:eastAsia="Times New Roman" w:hAnsi="Times New Roman"/>
          <w:sz w:val="24"/>
          <w:szCs w:val="24"/>
          <w:lang w:eastAsia="ru-RU"/>
        </w:rPr>
        <w:footnoteReference w:id="38"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________________, с другой стороны составили настоящий акт о том, что оказанные услуги удовлетворяют условиям _____________</w:t>
      </w:r>
      <w:r w:rsidRPr="004F48C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9"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надлежащим образом оформлены.</w:t>
      </w:r>
    </w:p>
    <w:p w14:paraId="25EBA81C" w14:textId="34E56DE8" w:rsidR="004F48CE" w:rsidRPr="004F48CE" w:rsidRDefault="004F48CE" w:rsidP="004F48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Краткое описание результатов услуг: </w:t>
      </w:r>
      <w:r w:rsidR="00ED3059"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локальное </w:t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</w:t>
      </w:r>
      <w:r w:rsidR="00ED3059">
        <w:rPr>
          <w:rFonts w:ascii="Times New Roman" w:eastAsia="Times New Roman" w:hAnsi="Times New Roman"/>
          <w:sz w:val="24"/>
          <w:szCs w:val="24"/>
          <w:lang w:eastAsia="ru-RU"/>
        </w:rPr>
        <w:t xml:space="preserve">(локальный отчет) </w:t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>по ________________________</w:t>
      </w:r>
      <w:r w:rsidRPr="004F48C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0"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C9CF1C4" w14:textId="77777777" w:rsidR="004F48CE" w:rsidRPr="004F48CE" w:rsidRDefault="004F48CE" w:rsidP="004F48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услуг составляет </w:t>
      </w:r>
      <w:r w:rsidRPr="004F4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 руб. (___________ рублей _______ копеек)</w:t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>, в том числе НДС 20 % – _____________</w:t>
      </w:r>
      <w:r w:rsidRPr="004F48C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руб. (_______________ рублей __________ копеек).</w:t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2228"/>
        <w:gridCol w:w="236"/>
        <w:gridCol w:w="2503"/>
        <w:gridCol w:w="236"/>
        <w:gridCol w:w="8"/>
        <w:gridCol w:w="2095"/>
        <w:gridCol w:w="236"/>
        <w:gridCol w:w="2463"/>
      </w:tblGrid>
      <w:tr w:rsidR="004F48CE" w:rsidRPr="004F48CE" w14:paraId="645E6284" w14:textId="77777777" w:rsidTr="004F48CE">
        <w:tc>
          <w:tcPr>
            <w:tcW w:w="4967" w:type="dxa"/>
            <w:gridSpan w:val="3"/>
            <w:hideMark/>
          </w:tcPr>
          <w:p w14:paraId="0BF3E3DE" w14:textId="67FAA944" w:rsidR="004F48CE" w:rsidRPr="004F48CE" w:rsidRDefault="00FF6F19" w:rsidP="004F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b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41"/>
            </w:r>
            <w:r w:rsidR="004F48CE" w:rsidRPr="004F4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244" w:type="dxa"/>
            <w:gridSpan w:val="2"/>
          </w:tcPr>
          <w:p w14:paraId="26797233" w14:textId="77777777" w:rsidR="004F48CE" w:rsidRPr="004F48CE" w:rsidRDefault="004F48CE" w:rsidP="004F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gridSpan w:val="3"/>
            <w:hideMark/>
          </w:tcPr>
          <w:p w14:paraId="1C1ECAFF" w14:textId="77777777" w:rsidR="004F48CE" w:rsidRPr="004F48CE" w:rsidRDefault="004F48CE" w:rsidP="004F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</w:tr>
      <w:tr w:rsidR="004F48CE" w:rsidRPr="004F48CE" w14:paraId="09EBA8B5" w14:textId="77777777" w:rsidTr="004F48CE">
        <w:tc>
          <w:tcPr>
            <w:tcW w:w="4967" w:type="dxa"/>
            <w:gridSpan w:val="3"/>
            <w:hideMark/>
          </w:tcPr>
          <w:p w14:paraId="13F63F8B" w14:textId="77777777" w:rsidR="004F48CE" w:rsidRPr="004F48CE" w:rsidRDefault="004F48CE" w:rsidP="004F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44" w:type="dxa"/>
            <w:gridSpan w:val="2"/>
          </w:tcPr>
          <w:p w14:paraId="68F065F3" w14:textId="77777777" w:rsidR="004F48CE" w:rsidRPr="004F48CE" w:rsidRDefault="004F48CE" w:rsidP="004F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gridSpan w:val="3"/>
            <w:hideMark/>
          </w:tcPr>
          <w:p w14:paraId="69840CCB" w14:textId="77777777" w:rsidR="004F48CE" w:rsidRPr="004F48CE" w:rsidRDefault="004F48CE" w:rsidP="004F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</w:t>
            </w:r>
          </w:p>
        </w:tc>
      </w:tr>
      <w:tr w:rsidR="004F48CE" w:rsidRPr="004F48CE" w14:paraId="63D211EC" w14:textId="77777777" w:rsidTr="004F48CE">
        <w:trPr>
          <w:trHeight w:val="76"/>
        </w:trPr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B3DCE1" w14:textId="77777777" w:rsidR="004F48CE" w:rsidRPr="004F48CE" w:rsidRDefault="004F48CE" w:rsidP="004F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  <w:tc>
          <w:tcPr>
            <w:tcW w:w="236" w:type="dxa"/>
          </w:tcPr>
          <w:p w14:paraId="7F2D7542" w14:textId="77777777" w:rsidR="004F48CE" w:rsidRPr="004F48CE" w:rsidRDefault="004F48CE" w:rsidP="004F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03" w:type="dxa"/>
            <w:hideMark/>
          </w:tcPr>
          <w:p w14:paraId="0DF856CC" w14:textId="77777777" w:rsidR="004F48CE" w:rsidRPr="004F48CE" w:rsidRDefault="004F48CE" w:rsidP="004F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236" w:type="dxa"/>
          </w:tcPr>
          <w:p w14:paraId="0B26804B" w14:textId="77777777" w:rsidR="004F48CE" w:rsidRPr="004F48CE" w:rsidRDefault="004F48CE" w:rsidP="004F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1468DA" w14:textId="77777777" w:rsidR="004F48CE" w:rsidRPr="004F48CE" w:rsidRDefault="004F48CE" w:rsidP="004F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  <w:tc>
          <w:tcPr>
            <w:tcW w:w="236" w:type="dxa"/>
          </w:tcPr>
          <w:p w14:paraId="2D076876" w14:textId="77777777" w:rsidR="004F48CE" w:rsidRPr="004F48CE" w:rsidRDefault="004F48CE" w:rsidP="004F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63" w:type="dxa"/>
            <w:hideMark/>
          </w:tcPr>
          <w:p w14:paraId="103F349D" w14:textId="77777777" w:rsidR="004F48CE" w:rsidRPr="004F48CE" w:rsidRDefault="004F48CE" w:rsidP="004F48C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F48C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</w:tbl>
    <w:p w14:paraId="0D066EFE" w14:textId="77777777" w:rsidR="004F48CE" w:rsidRPr="004F48CE" w:rsidRDefault="004F48CE" w:rsidP="004F48CE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3"/>
          <w:sz w:val="28"/>
          <w:szCs w:val="28"/>
        </w:rPr>
      </w:pP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 xml:space="preserve">   МП</w:t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48C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МП</w:t>
      </w:r>
    </w:p>
    <w:tbl>
      <w:tblPr>
        <w:tblW w:w="5005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43"/>
        <w:gridCol w:w="6444"/>
      </w:tblGrid>
      <w:tr w:rsidR="00FF6F19" w:rsidRPr="00FF6F19" w14:paraId="209266CA" w14:textId="77777777" w:rsidTr="00C228FD">
        <w:tc>
          <w:tcPr>
            <w:tcW w:w="4930" w:type="pct"/>
            <w:gridSpan w:val="2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B6CF1" w14:textId="77777777" w:rsidR="00FF6F19" w:rsidRPr="00E747DA" w:rsidRDefault="00FF6F19" w:rsidP="00FF6F19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747DA">
              <w:rPr>
                <w:rFonts w:ascii="Times New Roman" w:hAnsi="Times New Roman"/>
                <w:sz w:val="24"/>
                <w:szCs w:val="24"/>
              </w:rPr>
              <w:t>Место для проставления УКЭП</w:t>
            </w:r>
            <w:r w:rsidRPr="00E747DA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42"/>
            </w:r>
          </w:p>
          <w:p w14:paraId="789F2AFF" w14:textId="77777777" w:rsidR="00FF6F19" w:rsidRPr="00E747DA" w:rsidRDefault="00FF6F19" w:rsidP="00FF6F19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747DA">
              <w:rPr>
                <w:rFonts w:ascii="Times New Roman" w:hAnsi="Times New Roman"/>
                <w:sz w:val="24"/>
                <w:szCs w:val="24"/>
              </w:rPr>
              <w:t>от ФАУ «Главгосэкспертиза России»</w:t>
            </w:r>
          </w:p>
          <w:p w14:paraId="0D41637D" w14:textId="77777777" w:rsidR="00FF6F19" w:rsidRPr="00FF6F19" w:rsidRDefault="00FF6F19" w:rsidP="00FF6F19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19" w:rsidRPr="00FF6F19" w14:paraId="1CA919CB" w14:textId="77777777" w:rsidTr="00C228FD">
        <w:trPr>
          <w:gridAfter w:val="1"/>
          <w:wAfter w:w="3226" w:type="pct"/>
          <w:trHeight w:val="205"/>
        </w:trPr>
        <w:tc>
          <w:tcPr>
            <w:tcW w:w="1774" w:type="pc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E0596" w14:textId="77777777" w:rsidR="00FF6F19" w:rsidRPr="00FF6F19" w:rsidRDefault="00FF6F19" w:rsidP="00FF6F19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19" w:rsidRPr="00FF6F19" w14:paraId="6441EA73" w14:textId="77777777" w:rsidTr="00C228FD">
        <w:trPr>
          <w:gridAfter w:val="1"/>
          <w:wAfter w:w="3226" w:type="pct"/>
          <w:trHeight w:val="127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F5378" w14:textId="77777777" w:rsidR="00FF6F19" w:rsidRPr="00FF6F19" w:rsidRDefault="00FF6F19" w:rsidP="00FF6F19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F19" w:rsidRPr="00FF6F19" w14:paraId="64CF6D44" w14:textId="77777777" w:rsidTr="00C228FD">
        <w:tc>
          <w:tcPr>
            <w:tcW w:w="493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C1F09" w14:textId="77777777" w:rsidR="00FF6F19" w:rsidRPr="00E747DA" w:rsidRDefault="00FF6F19" w:rsidP="00FF6F19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747DA">
              <w:rPr>
                <w:rFonts w:ascii="Times New Roman" w:hAnsi="Times New Roman"/>
                <w:sz w:val="24"/>
                <w:szCs w:val="24"/>
              </w:rPr>
              <w:t>Место для проставления УКЭП</w:t>
            </w:r>
            <w:r w:rsidRPr="00E747DA" w:rsidDel="009A7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6F19" w:rsidRPr="00FF6F19" w14:paraId="7D5A25C2" w14:textId="77777777" w:rsidTr="00C228FD">
        <w:tc>
          <w:tcPr>
            <w:tcW w:w="493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FB11C" w14:textId="77777777" w:rsidR="00FF6F19" w:rsidRPr="00E747DA" w:rsidRDefault="00FF6F19" w:rsidP="00FF6F19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747DA">
              <w:rPr>
                <w:rFonts w:ascii="Times New Roman" w:hAnsi="Times New Roman"/>
                <w:sz w:val="24"/>
                <w:szCs w:val="24"/>
              </w:rPr>
              <w:t xml:space="preserve">от _______________________________________________ </w:t>
            </w:r>
          </w:p>
        </w:tc>
      </w:tr>
    </w:tbl>
    <w:p w14:paraId="310E6924" w14:textId="791E6FCD" w:rsidR="00922C45" w:rsidRDefault="00922C45" w:rsidP="00DC1B83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14:paraId="57E4BC57" w14:textId="1CEC82A4" w:rsidR="00C228FD" w:rsidRPr="00C228FD" w:rsidRDefault="00C228FD" w:rsidP="00C228FD">
      <w:pPr>
        <w:tabs>
          <w:tab w:val="center" w:pos="4677"/>
          <w:tab w:val="right" w:pos="9355"/>
        </w:tabs>
        <w:spacing w:after="0" w:line="240" w:lineRule="auto"/>
        <w:ind w:left="3827"/>
        <w:jc w:val="center"/>
        <w:outlineLvl w:val="1"/>
        <w:rPr>
          <w:rFonts w:ascii="Times New Roman" w:hAnsi="Times New Roman"/>
          <w:sz w:val="24"/>
          <w:szCs w:val="24"/>
        </w:rPr>
      </w:pPr>
      <w:r w:rsidRPr="002143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21437A">
        <w:rPr>
          <w:rFonts w:ascii="Times New Roman" w:hAnsi="Times New Roman"/>
          <w:sz w:val="24"/>
          <w:szCs w:val="24"/>
        </w:rPr>
        <w:br/>
        <w:t>к наряду-заказу №</w:t>
      </w:r>
      <w:r w:rsidRPr="00C228FD">
        <w:rPr>
          <w:rFonts w:ascii="Times New Roman" w:hAnsi="Times New Roman"/>
          <w:sz w:val="24"/>
          <w:szCs w:val="24"/>
        </w:rPr>
        <w:t xml:space="preserve"> _______ от _______</w:t>
      </w:r>
    </w:p>
    <w:p w14:paraId="3B8C9DD9" w14:textId="77777777" w:rsidR="00C228FD" w:rsidRPr="00C228FD" w:rsidRDefault="00C228FD" w:rsidP="00C22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14:paraId="1C906F77" w14:textId="77777777" w:rsidR="00C228FD" w:rsidRPr="00C228FD" w:rsidRDefault="00C228FD" w:rsidP="00C22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14:paraId="6C10F5B4" w14:textId="77777777" w:rsidR="00C228FD" w:rsidRPr="00C228FD" w:rsidRDefault="00C228FD" w:rsidP="00C22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C228FD">
        <w:rPr>
          <w:rFonts w:ascii="Times New Roman" w:eastAsia="Times New Roman" w:hAnsi="Times New Roman"/>
          <w:b/>
          <w:color w:val="000000"/>
          <w:spacing w:val="3"/>
          <w:sz w:val="28"/>
          <w:szCs w:val="28"/>
          <w:lang w:eastAsia="ru-RU"/>
        </w:rPr>
        <w:t>Расчет стоимости услуг</w:t>
      </w:r>
      <w:r w:rsidRPr="00C228F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14:paraId="61AEF38C" w14:textId="77777777" w:rsidR="00C228FD" w:rsidRPr="00C228FD" w:rsidRDefault="00C228FD" w:rsidP="00C22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0FC23720" w14:textId="77777777" w:rsidR="00C228FD" w:rsidRPr="00C228FD" w:rsidRDefault="00C228FD" w:rsidP="00C22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28C9845E" w14:textId="77777777" w:rsidR="00C228FD" w:rsidRPr="00C228FD" w:rsidRDefault="00C228FD" w:rsidP="00C228FD">
      <w:pPr>
        <w:tabs>
          <w:tab w:val="left" w:pos="1134"/>
        </w:tabs>
        <w:spacing w:after="0" w:line="25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28FD">
        <w:rPr>
          <w:rFonts w:ascii="Times New Roman" w:hAnsi="Times New Roman"/>
          <w:bCs/>
          <w:sz w:val="28"/>
          <w:szCs w:val="28"/>
        </w:rPr>
        <w:t xml:space="preserve">Определение расчетной стоимости услуг эксперта рассчитывается по формуле: </w:t>
      </w:r>
    </w:p>
    <w:p w14:paraId="55E7D766" w14:textId="77777777" w:rsidR="00C228FD" w:rsidRPr="00C228FD" w:rsidRDefault="00C228FD" w:rsidP="00C228FD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A3F484F" w14:textId="77777777" w:rsidR="00C228FD" w:rsidRPr="00C228FD" w:rsidRDefault="00C228FD" w:rsidP="00C228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228FD">
        <w:rPr>
          <w:rFonts w:ascii="Times New Roman" w:hAnsi="Times New Roman"/>
          <w:b/>
          <w:bCs/>
          <w:sz w:val="28"/>
          <w:szCs w:val="28"/>
        </w:rPr>
        <w:t>РС</w:t>
      </w:r>
      <w:r w:rsidRPr="00C228FD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ус </w:t>
      </w:r>
      <w:r w:rsidRPr="00C228FD">
        <w:rPr>
          <w:rFonts w:ascii="Times New Roman" w:hAnsi="Times New Roman"/>
          <w:bCs/>
          <w:sz w:val="28"/>
          <w:szCs w:val="28"/>
          <w:vertAlign w:val="subscript"/>
        </w:rPr>
        <w:t>(включая НДС)</w:t>
      </w:r>
      <w:r w:rsidRPr="00C228FD">
        <w:rPr>
          <w:rFonts w:ascii="Times New Roman" w:hAnsi="Times New Roman"/>
          <w:bCs/>
          <w:sz w:val="28"/>
          <w:szCs w:val="28"/>
        </w:rPr>
        <w:t xml:space="preserve"> = </w:t>
      </w:r>
      <w:r w:rsidRPr="00C228FD">
        <w:rPr>
          <w:rFonts w:ascii="Times New Roman" w:hAnsi="Times New Roman"/>
          <w:b/>
          <w:bCs/>
          <w:sz w:val="28"/>
          <w:szCs w:val="28"/>
        </w:rPr>
        <w:t>Ч×Б + НДС</w:t>
      </w:r>
      <w:r w:rsidRPr="00C228FD">
        <w:rPr>
          <w:rFonts w:ascii="Times New Roman" w:hAnsi="Times New Roman"/>
          <w:bCs/>
          <w:sz w:val="28"/>
          <w:szCs w:val="28"/>
        </w:rPr>
        <w:t>, где:</w:t>
      </w:r>
    </w:p>
    <w:p w14:paraId="28C5D9E4" w14:textId="77777777" w:rsidR="00C228FD" w:rsidRPr="00C228FD" w:rsidRDefault="00C228FD" w:rsidP="00C228F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944B57A" w14:textId="77777777" w:rsidR="00C228FD" w:rsidRPr="00C228FD" w:rsidRDefault="00C228FD" w:rsidP="00C228FD">
      <w:pPr>
        <w:tabs>
          <w:tab w:val="left" w:pos="1134"/>
        </w:tabs>
        <w:spacing w:after="0" w:line="256" w:lineRule="auto"/>
        <w:jc w:val="both"/>
        <w:rPr>
          <w:rFonts w:ascii="Times New Roman" w:hAnsi="Times New Roman"/>
          <w:bCs/>
          <w:sz w:val="28"/>
          <w:szCs w:val="28"/>
        </w:rPr>
      </w:pPr>
      <w:r w:rsidRPr="00C228FD">
        <w:rPr>
          <w:rFonts w:ascii="Times New Roman" w:hAnsi="Times New Roman"/>
          <w:b/>
          <w:bCs/>
          <w:sz w:val="28"/>
          <w:szCs w:val="28"/>
        </w:rPr>
        <w:t>РС</w:t>
      </w:r>
      <w:r w:rsidRPr="00C228FD"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ус </w:t>
      </w:r>
      <w:r w:rsidRPr="00C228FD">
        <w:rPr>
          <w:rFonts w:ascii="Times New Roman" w:hAnsi="Times New Roman"/>
          <w:bCs/>
          <w:sz w:val="28"/>
          <w:szCs w:val="28"/>
        </w:rPr>
        <w:t>– расчетная стоимость оказания услуги специалиста с НДС;</w:t>
      </w:r>
    </w:p>
    <w:p w14:paraId="6BF2E541" w14:textId="77777777" w:rsidR="00C228FD" w:rsidRPr="00C228FD" w:rsidRDefault="00C228FD" w:rsidP="00C228FD">
      <w:pPr>
        <w:tabs>
          <w:tab w:val="left" w:pos="1134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C228FD">
        <w:rPr>
          <w:rFonts w:ascii="Times New Roman" w:hAnsi="Times New Roman"/>
          <w:b/>
          <w:bCs/>
          <w:sz w:val="28"/>
          <w:szCs w:val="28"/>
        </w:rPr>
        <w:t>Ч</w:t>
      </w:r>
      <w:r w:rsidRPr="00C228FD">
        <w:rPr>
          <w:rFonts w:ascii="Times New Roman" w:hAnsi="Times New Roman"/>
          <w:bCs/>
          <w:sz w:val="28"/>
          <w:szCs w:val="28"/>
        </w:rPr>
        <w:t xml:space="preserve"> – общее </w:t>
      </w:r>
      <w:r w:rsidRPr="00C228FD">
        <w:rPr>
          <w:rFonts w:ascii="Times New Roman" w:hAnsi="Times New Roman"/>
          <w:sz w:val="28"/>
          <w:szCs w:val="28"/>
        </w:rPr>
        <w:t>количество часов, затраченных специалистом</w:t>
      </w:r>
      <w:r w:rsidRPr="00C228FD">
        <w:rPr>
          <w:rFonts w:ascii="Times New Roman" w:hAnsi="Times New Roman"/>
          <w:bCs/>
          <w:sz w:val="28"/>
          <w:szCs w:val="28"/>
        </w:rPr>
        <w:t xml:space="preserve"> для оказания услуги</w:t>
      </w:r>
      <w:r w:rsidRPr="00C228FD">
        <w:rPr>
          <w:rFonts w:ascii="Times New Roman" w:hAnsi="Times New Roman"/>
          <w:sz w:val="28"/>
          <w:szCs w:val="28"/>
        </w:rPr>
        <w:t>;</w:t>
      </w:r>
    </w:p>
    <w:p w14:paraId="6051E9F2" w14:textId="77777777" w:rsidR="00C228FD" w:rsidRPr="00C228FD" w:rsidRDefault="00C228FD" w:rsidP="00C228FD">
      <w:pPr>
        <w:tabs>
          <w:tab w:val="left" w:pos="1134"/>
        </w:tabs>
        <w:spacing w:after="0" w:line="25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228FD">
        <w:rPr>
          <w:rFonts w:ascii="Times New Roman" w:hAnsi="Times New Roman"/>
          <w:b/>
          <w:bCs/>
          <w:sz w:val="28"/>
          <w:szCs w:val="28"/>
        </w:rPr>
        <w:t>Б</w:t>
      </w:r>
      <w:r w:rsidRPr="00C228FD">
        <w:rPr>
          <w:rFonts w:ascii="Times New Roman" w:hAnsi="Times New Roman"/>
          <w:bCs/>
          <w:sz w:val="28"/>
          <w:szCs w:val="28"/>
        </w:rPr>
        <w:t xml:space="preserve"> – базовая часовая ставка оказания услуги одним специалистом;</w:t>
      </w:r>
    </w:p>
    <w:p w14:paraId="4188C227" w14:textId="77777777" w:rsidR="00C228FD" w:rsidRPr="00C228FD" w:rsidRDefault="00C228FD" w:rsidP="00C228FD">
      <w:pPr>
        <w:tabs>
          <w:tab w:val="left" w:pos="1134"/>
        </w:tabs>
        <w:spacing w:after="0" w:line="256" w:lineRule="auto"/>
        <w:jc w:val="both"/>
        <w:rPr>
          <w:rFonts w:ascii="Times New Roman" w:hAnsi="Times New Roman"/>
          <w:bCs/>
          <w:sz w:val="28"/>
          <w:szCs w:val="28"/>
        </w:rPr>
      </w:pPr>
      <w:r w:rsidRPr="00C228FD">
        <w:rPr>
          <w:rFonts w:ascii="Times New Roman" w:hAnsi="Times New Roman"/>
          <w:b/>
          <w:bCs/>
          <w:sz w:val="28"/>
          <w:szCs w:val="28"/>
        </w:rPr>
        <w:t>НДС</w:t>
      </w:r>
      <w:r w:rsidRPr="00C228FD">
        <w:rPr>
          <w:rFonts w:ascii="Times New Roman" w:hAnsi="Times New Roman"/>
          <w:bCs/>
          <w:sz w:val="28"/>
          <w:szCs w:val="28"/>
        </w:rPr>
        <w:t xml:space="preserve"> – налог на добавленную стоимость, определяемый по формуле: </w:t>
      </w:r>
    </w:p>
    <w:p w14:paraId="368D38D2" w14:textId="77777777" w:rsidR="00C228FD" w:rsidRPr="00C228FD" w:rsidRDefault="00C228FD" w:rsidP="00C228FD">
      <w:pPr>
        <w:tabs>
          <w:tab w:val="left" w:pos="1134"/>
        </w:tabs>
        <w:spacing w:after="0" w:line="256" w:lineRule="auto"/>
        <w:rPr>
          <w:rFonts w:ascii="Times New Roman" w:hAnsi="Times New Roman"/>
          <w:bCs/>
          <w:sz w:val="28"/>
          <w:szCs w:val="28"/>
        </w:rPr>
      </w:pPr>
    </w:p>
    <w:p w14:paraId="62C9A448" w14:textId="77777777" w:rsidR="00C228FD" w:rsidRPr="00C228FD" w:rsidRDefault="00C228FD" w:rsidP="00C228FD">
      <w:pPr>
        <w:tabs>
          <w:tab w:val="left" w:pos="1134"/>
        </w:tabs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228FD">
        <w:rPr>
          <w:rFonts w:ascii="Times New Roman" w:hAnsi="Times New Roman"/>
          <w:b/>
          <w:bCs/>
          <w:sz w:val="28"/>
          <w:szCs w:val="28"/>
        </w:rPr>
        <w:t>НДС</w:t>
      </w:r>
      <w:r w:rsidRPr="00C228FD">
        <w:rPr>
          <w:rFonts w:ascii="Times New Roman" w:hAnsi="Times New Roman"/>
          <w:bCs/>
          <w:sz w:val="28"/>
          <w:szCs w:val="28"/>
        </w:rPr>
        <w:t xml:space="preserve"> = РС</w:t>
      </w:r>
      <w:r w:rsidRPr="00C228FD">
        <w:rPr>
          <w:rFonts w:ascii="Times New Roman" w:hAnsi="Times New Roman"/>
          <w:bCs/>
          <w:sz w:val="28"/>
          <w:szCs w:val="28"/>
          <w:vertAlign w:val="subscript"/>
        </w:rPr>
        <w:t>ус</w:t>
      </w:r>
      <w:r w:rsidRPr="00C228FD">
        <w:rPr>
          <w:rFonts w:ascii="Times New Roman" w:hAnsi="Times New Roman"/>
          <w:bCs/>
          <w:sz w:val="28"/>
          <w:szCs w:val="28"/>
        </w:rPr>
        <w:t xml:space="preserve"> × Н, где:</w:t>
      </w:r>
    </w:p>
    <w:p w14:paraId="6CB04FBF" w14:textId="77777777" w:rsidR="00C228FD" w:rsidRPr="00C228FD" w:rsidRDefault="00C228FD" w:rsidP="00C228FD">
      <w:pPr>
        <w:tabs>
          <w:tab w:val="left" w:pos="1134"/>
        </w:tabs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2F03A50" w14:textId="77777777" w:rsidR="00C228FD" w:rsidRPr="00C228FD" w:rsidRDefault="00C228FD" w:rsidP="00C228FD">
      <w:pPr>
        <w:tabs>
          <w:tab w:val="left" w:pos="1134"/>
        </w:tabs>
        <w:spacing w:after="0" w:line="256" w:lineRule="auto"/>
        <w:jc w:val="both"/>
        <w:rPr>
          <w:rFonts w:ascii="Times New Roman" w:hAnsi="Times New Roman"/>
          <w:bCs/>
          <w:sz w:val="28"/>
          <w:szCs w:val="28"/>
        </w:rPr>
      </w:pPr>
      <w:r w:rsidRPr="00C228FD">
        <w:rPr>
          <w:rFonts w:ascii="Times New Roman" w:hAnsi="Times New Roman"/>
          <w:b/>
          <w:bCs/>
          <w:sz w:val="28"/>
          <w:szCs w:val="28"/>
        </w:rPr>
        <w:t>Н</w:t>
      </w:r>
      <w:r w:rsidRPr="00C228FD">
        <w:rPr>
          <w:rFonts w:ascii="Times New Roman" w:hAnsi="Times New Roman"/>
          <w:bCs/>
          <w:sz w:val="28"/>
          <w:szCs w:val="28"/>
        </w:rPr>
        <w:t xml:space="preserve"> – размер налога на добавленную стоимость, исчисляемый в соответствии с частью 3 статьи 164 Налогового кодекса Российской Федерации от общей стоимости оказания услуги в текущих ценах.</w:t>
      </w:r>
    </w:p>
    <w:p w14:paraId="14F9E682" w14:textId="77777777" w:rsidR="00C228FD" w:rsidRPr="00C228FD" w:rsidRDefault="00C228FD" w:rsidP="00C22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520CBBBA" w14:textId="77777777" w:rsidR="00C228FD" w:rsidRPr="00C228FD" w:rsidRDefault="00C228FD" w:rsidP="00C22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tbl>
      <w:tblPr>
        <w:tblW w:w="9966" w:type="dxa"/>
        <w:tblInd w:w="-318" w:type="dxa"/>
        <w:tblLook w:val="01E0" w:firstRow="1" w:lastRow="1" w:firstColumn="1" w:lastColumn="1" w:noHBand="0" w:noVBand="0"/>
      </w:tblPr>
      <w:tblGrid>
        <w:gridCol w:w="4926"/>
        <w:gridCol w:w="5040"/>
      </w:tblGrid>
      <w:tr w:rsidR="00C228FD" w:rsidRPr="00C228FD" w14:paraId="3155787B" w14:textId="77777777">
        <w:tc>
          <w:tcPr>
            <w:tcW w:w="4926" w:type="dxa"/>
            <w:hideMark/>
          </w:tcPr>
          <w:p w14:paraId="4D8AB8BE" w14:textId="1AA28AA7" w:rsidR="00C228FD" w:rsidRPr="00C228FD" w:rsidRDefault="00302971" w:rsidP="00C228FD">
            <w:pPr>
              <w:tabs>
                <w:tab w:val="left" w:pos="851"/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ab"/>
                <w:rFonts w:ascii="Times New Roman" w:eastAsia="Times New Roman" w:hAnsi="Times New Roman"/>
                <w:sz w:val="28"/>
                <w:szCs w:val="28"/>
              </w:rPr>
              <w:footnoteReference w:id="43"/>
            </w:r>
            <w:r w:rsidR="00C228FD" w:rsidRPr="00C228FD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Должность: </w:t>
            </w:r>
            <w:r w:rsidR="00C228FD" w:rsidRPr="00C228FD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hideMark/>
          </w:tcPr>
          <w:p w14:paraId="5DDE399F" w14:textId="77777777" w:rsidR="00C228FD" w:rsidRPr="00C228FD" w:rsidRDefault="00C228FD" w:rsidP="00C228FD">
            <w:pPr>
              <w:tabs>
                <w:tab w:val="left" w:pos="851"/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8FD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Должность: </w:t>
            </w:r>
            <w:r w:rsidRPr="00C228FD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C228FD" w:rsidRPr="00C228FD" w14:paraId="41D9F3D1" w14:textId="77777777">
        <w:tc>
          <w:tcPr>
            <w:tcW w:w="4926" w:type="dxa"/>
            <w:hideMark/>
          </w:tcPr>
          <w:p w14:paraId="36FBD9DB" w14:textId="77777777" w:rsidR="00C228FD" w:rsidRPr="00C228FD" w:rsidRDefault="00C228FD" w:rsidP="00C228FD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8FD">
              <w:rPr>
                <w:rFonts w:ascii="Times New Roman" w:eastAsia="Times New Roman" w:hAnsi="Times New Roman"/>
                <w:sz w:val="28"/>
                <w:szCs w:val="28"/>
              </w:rPr>
              <w:t xml:space="preserve">Ф.И.О.: </w:t>
            </w:r>
            <w:r w:rsidRPr="00C228FD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hideMark/>
          </w:tcPr>
          <w:p w14:paraId="76E171DC" w14:textId="77777777" w:rsidR="00C228FD" w:rsidRPr="00C228FD" w:rsidRDefault="00C228FD" w:rsidP="00C228FD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8FD">
              <w:rPr>
                <w:rFonts w:ascii="Times New Roman" w:eastAsia="Times New Roman" w:hAnsi="Times New Roman"/>
                <w:sz w:val="28"/>
                <w:szCs w:val="28"/>
              </w:rPr>
              <w:t xml:space="preserve">Ф.И.О.: </w:t>
            </w:r>
            <w:r w:rsidRPr="00C228FD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C228FD" w:rsidRPr="00C228FD" w14:paraId="3772B41D" w14:textId="77777777">
        <w:tc>
          <w:tcPr>
            <w:tcW w:w="4926" w:type="dxa"/>
            <w:hideMark/>
          </w:tcPr>
          <w:p w14:paraId="616B6C2B" w14:textId="77777777" w:rsidR="00C228FD" w:rsidRPr="00C228FD" w:rsidRDefault="00C228FD" w:rsidP="00C228FD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8FD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__________________________ </w:t>
            </w:r>
          </w:p>
          <w:p w14:paraId="7121A641" w14:textId="77777777" w:rsidR="00C228FD" w:rsidRPr="00C228FD" w:rsidRDefault="00C228FD" w:rsidP="00C228FD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C228F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040" w:type="dxa"/>
            <w:hideMark/>
          </w:tcPr>
          <w:p w14:paraId="32F3F663" w14:textId="77777777" w:rsidR="00C228FD" w:rsidRPr="00C228FD" w:rsidRDefault="00C228FD" w:rsidP="00C228FD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8FD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__________________________ </w:t>
            </w:r>
          </w:p>
          <w:p w14:paraId="544007A9" w14:textId="77777777" w:rsidR="00C228FD" w:rsidRPr="00C228FD" w:rsidRDefault="00C228FD" w:rsidP="00C228FD">
            <w:pPr>
              <w:tabs>
                <w:tab w:val="left" w:pos="51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C228FD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C228FD" w:rsidRPr="00C228FD" w14:paraId="7F68799E" w14:textId="77777777">
        <w:tc>
          <w:tcPr>
            <w:tcW w:w="4926" w:type="dxa"/>
            <w:hideMark/>
          </w:tcPr>
          <w:p w14:paraId="46748E95" w14:textId="77777777" w:rsidR="00C228FD" w:rsidRPr="00C228FD" w:rsidRDefault="00C228FD" w:rsidP="00C22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8FD">
              <w:rPr>
                <w:rFonts w:ascii="Times New Roman" w:eastAsia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5040" w:type="dxa"/>
            <w:hideMark/>
          </w:tcPr>
          <w:p w14:paraId="008EC000" w14:textId="77777777" w:rsidR="00C228FD" w:rsidRPr="00C228FD" w:rsidRDefault="00C228FD" w:rsidP="00C22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228FD">
              <w:rPr>
                <w:rFonts w:ascii="Times New Roman" w:eastAsia="Times New Roman" w:hAnsi="Times New Roman"/>
                <w:sz w:val="28"/>
                <w:szCs w:val="28"/>
              </w:rPr>
              <w:t>МП</w:t>
            </w:r>
          </w:p>
        </w:tc>
      </w:tr>
    </w:tbl>
    <w:p w14:paraId="660E9663" w14:textId="77777777" w:rsidR="00C228FD" w:rsidRPr="00C228FD" w:rsidRDefault="00C228FD" w:rsidP="00C22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46152D20" w14:textId="2F232379" w:rsidR="00E22AF2" w:rsidRPr="00E22AF2" w:rsidRDefault="00E22AF2" w:rsidP="00E22AF2">
      <w:pPr>
        <w:spacing w:after="0"/>
        <w:ind w:firstLine="567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22AF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Место для проставления УКЭП</w:t>
      </w:r>
      <w:r>
        <w:rPr>
          <w:rStyle w:val="ab"/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footnoteReference w:id="44"/>
      </w:r>
      <w:r w:rsidRPr="00E22AF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14:paraId="3570F865" w14:textId="77777777" w:rsidR="00E22AF2" w:rsidRPr="00E22AF2" w:rsidRDefault="00E22AF2" w:rsidP="00E22AF2">
      <w:pPr>
        <w:spacing w:after="0"/>
        <w:ind w:firstLine="567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22AF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от ФАУ «Главгосэкспертиза России»</w:t>
      </w:r>
    </w:p>
    <w:p w14:paraId="49F61761" w14:textId="77777777" w:rsidR="00E22AF2" w:rsidRPr="00E22AF2" w:rsidRDefault="00E22AF2" w:rsidP="00E22AF2">
      <w:pPr>
        <w:spacing w:after="0"/>
        <w:ind w:firstLine="567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00EBB22B" w14:textId="77777777" w:rsidR="00E22AF2" w:rsidRPr="00E22AF2" w:rsidRDefault="00E22AF2" w:rsidP="00E22AF2">
      <w:pPr>
        <w:spacing w:after="0"/>
        <w:ind w:firstLine="567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6D1ECB7F" w14:textId="77777777" w:rsidR="00E22AF2" w:rsidRPr="00E22AF2" w:rsidRDefault="00E22AF2" w:rsidP="00E22AF2">
      <w:pPr>
        <w:spacing w:after="0"/>
        <w:ind w:firstLine="567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5171C9F6" w14:textId="77777777" w:rsidR="00E22AF2" w:rsidRPr="00E22AF2" w:rsidRDefault="00E22AF2" w:rsidP="00E22AF2">
      <w:pPr>
        <w:spacing w:after="0"/>
        <w:ind w:firstLine="567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22AF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Место для проставления УКЭП </w:t>
      </w:r>
    </w:p>
    <w:p w14:paraId="155DCD4B" w14:textId="76FA5D5F" w:rsidR="00CB4416" w:rsidRDefault="00E22AF2" w:rsidP="00E22AF2">
      <w:pPr>
        <w:spacing w:after="0"/>
        <w:ind w:firstLine="567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E22AF2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от _______________________________________________ </w:t>
      </w:r>
      <w:r w:rsidR="00CB441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br w:type="page"/>
      </w:r>
    </w:p>
    <w:p w14:paraId="038F85C2" w14:textId="1DB3F9C7" w:rsidR="00C228FD" w:rsidRPr="004F48CE" w:rsidRDefault="00C228FD" w:rsidP="00CB4416">
      <w:pPr>
        <w:spacing w:after="0"/>
        <w:ind w:firstLine="567"/>
        <w:rPr>
          <w:rFonts w:ascii="Times New Roman" w:hAnsi="Times New Roman"/>
          <w:sz w:val="28"/>
          <w:szCs w:val="28"/>
          <w:lang w:val="en-US"/>
        </w:rPr>
      </w:pPr>
    </w:p>
    <w:sectPr w:rsidR="00C228FD" w:rsidRPr="004F48CE" w:rsidSect="004B1C2D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CFEF3" w14:textId="77777777" w:rsidR="001B3605" w:rsidRDefault="001B3605" w:rsidP="004B1C2D">
      <w:pPr>
        <w:spacing w:after="0" w:line="240" w:lineRule="auto"/>
      </w:pPr>
      <w:r>
        <w:separator/>
      </w:r>
    </w:p>
  </w:endnote>
  <w:endnote w:type="continuationSeparator" w:id="0">
    <w:p w14:paraId="7CEB8246" w14:textId="77777777" w:rsidR="001B3605" w:rsidRDefault="001B3605" w:rsidP="004B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1B65" w14:textId="77777777" w:rsidR="001B3605" w:rsidRDefault="001B3605" w:rsidP="004B1C2D">
      <w:pPr>
        <w:spacing w:after="0" w:line="240" w:lineRule="auto"/>
      </w:pPr>
      <w:r>
        <w:separator/>
      </w:r>
    </w:p>
  </w:footnote>
  <w:footnote w:type="continuationSeparator" w:id="0">
    <w:p w14:paraId="646CC04D" w14:textId="77777777" w:rsidR="001B3605" w:rsidRDefault="001B3605" w:rsidP="004B1C2D">
      <w:pPr>
        <w:spacing w:after="0" w:line="240" w:lineRule="auto"/>
      </w:pPr>
      <w:r>
        <w:continuationSeparator/>
      </w:r>
    </w:p>
  </w:footnote>
  <w:footnote w:id="1">
    <w:p w14:paraId="1DBC4C96" w14:textId="5A9D9F1A" w:rsidR="00911E5A" w:rsidRDefault="00911E5A">
      <w:pPr>
        <w:pStyle w:val="a9"/>
      </w:pPr>
      <w:r>
        <w:rPr>
          <w:rStyle w:val="ab"/>
        </w:rPr>
        <w:footnoteRef/>
      </w:r>
      <w:r>
        <w:t xml:space="preserve"> </w:t>
      </w:r>
      <w:r w:rsidRPr="00DC1B83">
        <w:rPr>
          <w:rFonts w:ascii="Times New Roman" w:hAnsi="Times New Roman"/>
        </w:rPr>
        <w:t>Может быть</w:t>
      </w:r>
      <w:r>
        <w:t xml:space="preserve"> у</w:t>
      </w:r>
      <w:r w:rsidRPr="00402155">
        <w:rPr>
          <w:rFonts w:ascii="Times New Roman" w:hAnsi="Times New Roman"/>
        </w:rPr>
        <w:t>каза</w:t>
      </w:r>
      <w:r>
        <w:rPr>
          <w:rFonts w:ascii="Times New Roman" w:hAnsi="Times New Roman"/>
        </w:rPr>
        <w:t>н иной</w:t>
      </w:r>
      <w:r w:rsidRPr="00402155">
        <w:rPr>
          <w:rFonts w:ascii="Times New Roman" w:hAnsi="Times New Roman"/>
        </w:rPr>
        <w:t xml:space="preserve"> документ, на основании которого действует Сторона</w:t>
      </w:r>
      <w:r>
        <w:rPr>
          <w:rFonts w:ascii="Times New Roman" w:hAnsi="Times New Roman"/>
        </w:rPr>
        <w:t xml:space="preserve"> (например, положение)</w:t>
      </w:r>
      <w:r w:rsidRPr="00402155">
        <w:rPr>
          <w:rFonts w:ascii="Times New Roman" w:hAnsi="Times New Roman"/>
        </w:rPr>
        <w:t>.</w:t>
      </w:r>
    </w:p>
  </w:footnote>
  <w:footnote w:id="2">
    <w:p w14:paraId="6E236066" w14:textId="7FA0A73D" w:rsidR="00911E5A" w:rsidRPr="0070464B" w:rsidRDefault="00911E5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70464B">
        <w:rPr>
          <w:rFonts w:ascii="Times New Roman" w:hAnsi="Times New Roman"/>
        </w:rPr>
        <w:t>В случае если направление локальных замечаний и их оперативное устранение предусмотрено соответствующим нарядом-заказом.</w:t>
      </w:r>
    </w:p>
  </w:footnote>
  <w:footnote w:id="3">
    <w:p w14:paraId="0226B0FF" w14:textId="7F4F3394" w:rsidR="00911E5A" w:rsidRPr="00F4504C" w:rsidRDefault="00911E5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4504C">
        <w:rPr>
          <w:rFonts w:ascii="Times New Roman" w:hAnsi="Times New Roman"/>
        </w:rPr>
        <w:t>Пункт применяется, если Соглашение оформлено на бумажном носителе</w:t>
      </w:r>
      <w:r>
        <w:rPr>
          <w:rFonts w:ascii="Times New Roman" w:hAnsi="Times New Roman"/>
        </w:rPr>
        <w:t>.</w:t>
      </w:r>
    </w:p>
  </w:footnote>
  <w:footnote w:id="4">
    <w:p w14:paraId="1DBF4763" w14:textId="16F61936" w:rsidR="00911E5A" w:rsidRPr="00507DE8" w:rsidRDefault="00911E5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507DE8">
        <w:rPr>
          <w:rFonts w:ascii="Times New Roman" w:hAnsi="Times New Roman"/>
        </w:rPr>
        <w:t>Подпись, ФИО и место печати указываются, если Соглашение оформлено на бумажном носителе.</w:t>
      </w:r>
    </w:p>
  </w:footnote>
  <w:footnote w:id="5">
    <w:p w14:paraId="666ECA63" w14:textId="710E1AEF" w:rsidR="00911E5A" w:rsidRPr="00507DE8" w:rsidRDefault="00911E5A">
      <w:pPr>
        <w:pStyle w:val="a9"/>
        <w:rPr>
          <w:rFonts w:ascii="Times New Roman" w:hAnsi="Times New Roman"/>
        </w:rPr>
      </w:pPr>
      <w:r w:rsidRPr="00507DE8">
        <w:rPr>
          <w:rStyle w:val="ab"/>
          <w:rFonts w:ascii="Times New Roman" w:hAnsi="Times New Roman"/>
        </w:rPr>
        <w:footnoteRef/>
      </w:r>
      <w:r w:rsidRPr="00507DE8">
        <w:rPr>
          <w:rFonts w:ascii="Times New Roman" w:hAnsi="Times New Roman"/>
        </w:rPr>
        <w:t xml:space="preserve"> Подпись, ФИО и место печати указываются, если Соглашение оформлено на бумажном носителе.</w:t>
      </w:r>
    </w:p>
  </w:footnote>
  <w:footnote w:id="6">
    <w:p w14:paraId="5406663C" w14:textId="1C82196B" w:rsidR="00911E5A" w:rsidRPr="00BF4B4D" w:rsidRDefault="00911E5A" w:rsidP="003131AC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П</w:t>
      </w:r>
      <w:r w:rsidRPr="00BF4B4D">
        <w:rPr>
          <w:rFonts w:ascii="Times New Roman" w:hAnsi="Times New Roman"/>
        </w:rPr>
        <w:t xml:space="preserve">ри заключении </w:t>
      </w:r>
      <w:r>
        <w:rPr>
          <w:rFonts w:ascii="Times New Roman" w:hAnsi="Times New Roman"/>
        </w:rPr>
        <w:t>соглашения в электронном виде.</w:t>
      </w:r>
    </w:p>
  </w:footnote>
  <w:footnote w:id="7">
    <w:p w14:paraId="55245C69" w14:textId="78453291" w:rsidR="00911E5A" w:rsidRPr="00F17091" w:rsidRDefault="00911E5A" w:rsidP="00F61895">
      <w:pPr>
        <w:pStyle w:val="a9"/>
        <w:jc w:val="both"/>
        <w:rPr>
          <w:rFonts w:ascii="Times New Roman" w:hAnsi="Times New Roman"/>
        </w:rPr>
      </w:pPr>
      <w:r w:rsidRPr="00B17E0E">
        <w:rPr>
          <w:rStyle w:val="ab"/>
          <w:rFonts w:ascii="Times New Roman" w:hAnsi="Times New Roman"/>
        </w:rPr>
        <w:footnoteRef/>
      </w:r>
      <w:r w:rsidRPr="00B17E0E">
        <w:rPr>
          <w:rFonts w:ascii="Times New Roman" w:hAnsi="Times New Roman"/>
        </w:rPr>
        <w:t xml:space="preserve"> Указывается наименование оказываемой услуги</w:t>
      </w:r>
      <w:r>
        <w:rPr>
          <w:rFonts w:ascii="Times New Roman" w:hAnsi="Times New Roman"/>
        </w:rPr>
        <w:t xml:space="preserve">, в том числе: </w:t>
      </w:r>
      <w:r w:rsidRPr="00F17091">
        <w:rPr>
          <w:rFonts w:ascii="Times New Roman" w:hAnsi="Times New Roman"/>
        </w:rPr>
        <w:t>государственная экспертиза проектной документации и (или) результатов инженерных изысканий, негосударственная экспертиза проектной документации и (или) результатов инженерных изысканий, консультационная услуга, услуга экспертного консалтинга, технологический и ценовой аудит инвестиционного проекта, технологический и ценовой аудит обоснования инвестиций</w:t>
      </w:r>
      <w:r>
        <w:rPr>
          <w:rFonts w:ascii="Times New Roman" w:hAnsi="Times New Roman"/>
        </w:rPr>
        <w:t>, технологический и ценовой аудит</w:t>
      </w:r>
      <w:r w:rsidRPr="004155E3">
        <w:rPr>
          <w:rFonts w:ascii="Times New Roman" w:hAnsi="Times New Roman"/>
        </w:rPr>
        <w:t xml:space="preserve"> обоснования инвестиций,</w:t>
      </w:r>
      <w:r w:rsidRPr="002520DC">
        <w:rPr>
          <w:rFonts w:ascii="Times New Roman" w:hAnsi="Times New Roman"/>
        </w:rPr>
        <w:t xml:space="preserve"> включенных в проект, предусматривающий строительство, реконструкцию, модернизацию объектов инфраструктуры</w:t>
      </w:r>
      <w:r>
        <w:rPr>
          <w:rFonts w:ascii="Times New Roman" w:hAnsi="Times New Roman"/>
        </w:rPr>
        <w:t xml:space="preserve"> </w:t>
      </w:r>
      <w:r w:rsidRPr="00F17091"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</w:t>
      </w:r>
      <w:r w:rsidRPr="00F17091">
        <w:rPr>
          <w:rFonts w:ascii="Times New Roman" w:hAnsi="Times New Roman"/>
        </w:rPr>
        <w:t xml:space="preserve"> др.</w:t>
      </w:r>
      <w:r>
        <w:rPr>
          <w:rFonts w:ascii="Times New Roman" w:hAnsi="Times New Roman"/>
        </w:rPr>
        <w:t xml:space="preserve"> услуги, оказываемые в соответствии с учредительными документами Стороны.</w:t>
      </w:r>
    </w:p>
  </w:footnote>
  <w:footnote w:id="8">
    <w:p w14:paraId="0F4D2F15" w14:textId="79C38485" w:rsidR="00911E5A" w:rsidRPr="00B17E0E" w:rsidRDefault="00911E5A">
      <w:pPr>
        <w:pStyle w:val="a9"/>
        <w:rPr>
          <w:rFonts w:ascii="Times New Roman" w:hAnsi="Times New Roman"/>
        </w:rPr>
      </w:pPr>
      <w:r w:rsidRPr="00B17E0E">
        <w:rPr>
          <w:rStyle w:val="ab"/>
          <w:rFonts w:ascii="Times New Roman" w:hAnsi="Times New Roman"/>
        </w:rPr>
        <w:footnoteRef/>
      </w:r>
      <w:r w:rsidRPr="00B17E0E">
        <w:rPr>
          <w:rFonts w:ascii="Times New Roman" w:hAnsi="Times New Roman"/>
        </w:rPr>
        <w:t xml:space="preserve"> Указывается наименование оказываемой услуги</w:t>
      </w:r>
      <w:r>
        <w:rPr>
          <w:rFonts w:ascii="Times New Roman" w:hAnsi="Times New Roman"/>
        </w:rPr>
        <w:t>.</w:t>
      </w:r>
    </w:p>
  </w:footnote>
  <w:footnote w:id="9">
    <w:p w14:paraId="1F5EE748" w14:textId="78B72A89" w:rsidR="00911E5A" w:rsidRPr="009644B7" w:rsidRDefault="00911E5A" w:rsidP="00427888">
      <w:pPr>
        <w:pStyle w:val="a9"/>
        <w:jc w:val="both"/>
        <w:rPr>
          <w:rFonts w:ascii="Times New Roman" w:hAnsi="Times New Roman"/>
        </w:rPr>
      </w:pPr>
      <w:r w:rsidRPr="00427888">
        <w:rPr>
          <w:rStyle w:val="ab"/>
          <w:rFonts w:ascii="Times New Roman" w:hAnsi="Times New Roman"/>
        </w:rPr>
        <w:footnoteRef/>
      </w:r>
      <w:r w:rsidRPr="00427888">
        <w:rPr>
          <w:rFonts w:ascii="Times New Roman" w:hAnsi="Times New Roman"/>
        </w:rPr>
        <w:t xml:space="preserve"> </w:t>
      </w:r>
      <w:r w:rsidRPr="00150702">
        <w:rPr>
          <w:rFonts w:ascii="Times New Roman" w:hAnsi="Times New Roman"/>
        </w:rPr>
        <w:t>Указывается наименование объекта капитального строительства.</w:t>
      </w:r>
    </w:p>
  </w:footnote>
  <w:footnote w:id="10">
    <w:p w14:paraId="56393C4E" w14:textId="77777777" w:rsidR="00911E5A" w:rsidRPr="00CA32A4" w:rsidRDefault="00911E5A" w:rsidP="00CA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CA32A4">
        <w:rPr>
          <w:rFonts w:ascii="Times New Roman" w:hAnsi="Times New Roman"/>
        </w:rPr>
        <w:t>При привлечении эксперта по направлению деятельности «Ценообразование и сметное нормирование» выводы о соответствии объемов работ проектным решениям формируются им на основании выводов о соответствии объемов работ, приведенных в локальных заключениях экспертов, принимавших участие в оценке технической части документации по соответствующему направлению деятельности.</w:t>
      </w:r>
    </w:p>
    <w:p w14:paraId="33090012" w14:textId="2D7552AC" w:rsidR="00911E5A" w:rsidRPr="00B12D50" w:rsidRDefault="00911E5A" w:rsidP="00CA3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12D50" w:rsidDel="00CA32A4">
        <w:rPr>
          <w:rFonts w:ascii="Times New Roman" w:hAnsi="Times New Roman"/>
          <w:sz w:val="20"/>
          <w:szCs w:val="20"/>
        </w:rPr>
        <w:t xml:space="preserve"> </w:t>
      </w:r>
    </w:p>
  </w:footnote>
  <w:footnote w:id="11">
    <w:p w14:paraId="006E4758" w14:textId="76243A9C" w:rsidR="00911E5A" w:rsidRPr="006D08AB" w:rsidRDefault="00911E5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D08AB">
        <w:rPr>
          <w:rFonts w:ascii="Times New Roman" w:hAnsi="Times New Roman"/>
        </w:rPr>
        <w:t>Условие включается в наряд-заказ при работе контрагента Учреждения со счетами</w:t>
      </w:r>
      <w:r>
        <w:rPr>
          <w:rFonts w:ascii="Times New Roman" w:hAnsi="Times New Roman"/>
        </w:rPr>
        <w:t>.</w:t>
      </w:r>
    </w:p>
  </w:footnote>
  <w:footnote w:id="12">
    <w:p w14:paraId="50AC08C2" w14:textId="138EDB34" w:rsidR="00911E5A" w:rsidRPr="006D08AB" w:rsidRDefault="00911E5A">
      <w:pPr>
        <w:pStyle w:val="a9"/>
        <w:rPr>
          <w:rFonts w:ascii="Times New Roman" w:hAnsi="Times New Roman"/>
        </w:rPr>
      </w:pPr>
      <w:r w:rsidRPr="006D08AB">
        <w:rPr>
          <w:rStyle w:val="ab"/>
          <w:rFonts w:ascii="Times New Roman" w:hAnsi="Times New Roman"/>
        </w:rPr>
        <w:footnoteRef/>
      </w:r>
      <w:r w:rsidRPr="006D08AB">
        <w:rPr>
          <w:rFonts w:ascii="Times New Roman" w:hAnsi="Times New Roman"/>
        </w:rPr>
        <w:t xml:space="preserve"> Условие включается в наряд-заказ при работе контрагента Учреждения со счетами</w:t>
      </w:r>
      <w:r>
        <w:rPr>
          <w:rFonts w:ascii="Times New Roman" w:hAnsi="Times New Roman"/>
        </w:rPr>
        <w:t>.</w:t>
      </w:r>
    </w:p>
  </w:footnote>
  <w:footnote w:id="13">
    <w:p w14:paraId="5C5F768B" w14:textId="77777777" w:rsidR="00911E5A" w:rsidRPr="006D08AB" w:rsidRDefault="00911E5A" w:rsidP="006B6A6E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6D08AB">
        <w:rPr>
          <w:rFonts w:ascii="Times New Roman" w:hAnsi="Times New Roman"/>
        </w:rPr>
        <w:t>Условие включается в наряд-заказ при работе контрагента Учреждения со счетами</w:t>
      </w:r>
      <w:r>
        <w:rPr>
          <w:rFonts w:ascii="Times New Roman" w:hAnsi="Times New Roman"/>
        </w:rPr>
        <w:t>.</w:t>
      </w:r>
    </w:p>
    <w:p w14:paraId="554EE9FF" w14:textId="27D19ACB" w:rsidR="00911E5A" w:rsidRDefault="00911E5A">
      <w:pPr>
        <w:pStyle w:val="a9"/>
      </w:pPr>
    </w:p>
  </w:footnote>
  <w:footnote w:id="14">
    <w:p w14:paraId="6FFA4652" w14:textId="7D9B11FA" w:rsidR="00911E5A" w:rsidRPr="006D08AB" w:rsidRDefault="00911E5A">
      <w:pPr>
        <w:pStyle w:val="a9"/>
        <w:rPr>
          <w:rFonts w:ascii="Times New Roman" w:hAnsi="Times New Roman"/>
        </w:rPr>
      </w:pPr>
      <w:r w:rsidRPr="006D08AB">
        <w:rPr>
          <w:rStyle w:val="ab"/>
          <w:rFonts w:ascii="Times New Roman" w:hAnsi="Times New Roman"/>
        </w:rPr>
        <w:footnoteRef/>
      </w:r>
      <w:r w:rsidRPr="006D08AB">
        <w:rPr>
          <w:rFonts w:ascii="Times New Roman" w:hAnsi="Times New Roman"/>
        </w:rPr>
        <w:t xml:space="preserve"> Условие включается в наряд-заказ при работе контрагента Учреждения со счетами</w:t>
      </w:r>
    </w:p>
  </w:footnote>
  <w:footnote w:id="15">
    <w:p w14:paraId="36BBE413" w14:textId="25B9F819" w:rsidR="00911E5A" w:rsidRPr="00795DED" w:rsidRDefault="00911E5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795DED">
        <w:rPr>
          <w:rFonts w:ascii="Times New Roman" w:hAnsi="Times New Roman"/>
        </w:rPr>
        <w:t>Выбирается необходимая позиция</w:t>
      </w:r>
      <w:r>
        <w:rPr>
          <w:rFonts w:ascii="Times New Roman" w:hAnsi="Times New Roman"/>
        </w:rPr>
        <w:t>.</w:t>
      </w:r>
    </w:p>
  </w:footnote>
  <w:footnote w:id="16">
    <w:p w14:paraId="07ABBD2C" w14:textId="6D8EB43C" w:rsidR="00911E5A" w:rsidRPr="00875223" w:rsidRDefault="00911E5A" w:rsidP="00F77B5F">
      <w:pPr>
        <w:pStyle w:val="a9"/>
        <w:jc w:val="both"/>
        <w:rPr>
          <w:rFonts w:ascii="Times New Roman" w:hAnsi="Times New Roman"/>
        </w:rPr>
      </w:pPr>
      <w:r w:rsidRPr="00875223">
        <w:rPr>
          <w:rStyle w:val="ab"/>
          <w:rFonts w:ascii="Times New Roman" w:hAnsi="Times New Roman"/>
        </w:rPr>
        <w:footnoteRef/>
      </w:r>
      <w:r w:rsidRPr="00875223">
        <w:rPr>
          <w:rFonts w:ascii="Times New Roman" w:hAnsi="Times New Roman"/>
        </w:rPr>
        <w:t xml:space="preserve">  Указывается при привлечении экспертов по нескольким направлениям деятельности</w:t>
      </w:r>
      <w:r>
        <w:rPr>
          <w:rFonts w:ascii="Times New Roman" w:hAnsi="Times New Roman"/>
        </w:rPr>
        <w:t>.</w:t>
      </w:r>
      <w:r w:rsidRPr="00875223">
        <w:rPr>
          <w:rFonts w:ascii="Times New Roman" w:hAnsi="Times New Roman"/>
        </w:rPr>
        <w:t xml:space="preserve"> </w:t>
      </w:r>
    </w:p>
  </w:footnote>
  <w:footnote w:id="17">
    <w:p w14:paraId="6284FCB3" w14:textId="218F6514" w:rsidR="00911E5A" w:rsidRPr="00875223" w:rsidRDefault="00911E5A" w:rsidP="00F77B5F">
      <w:pPr>
        <w:pStyle w:val="a9"/>
        <w:jc w:val="both"/>
        <w:rPr>
          <w:rFonts w:ascii="Times New Roman" w:hAnsi="Times New Roman"/>
        </w:rPr>
      </w:pPr>
      <w:r w:rsidRPr="00875223">
        <w:rPr>
          <w:rStyle w:val="ab"/>
          <w:rFonts w:ascii="Times New Roman" w:hAnsi="Times New Roman"/>
        </w:rPr>
        <w:footnoteRef/>
      </w:r>
      <w:r w:rsidRPr="00875223">
        <w:rPr>
          <w:rFonts w:ascii="Times New Roman" w:hAnsi="Times New Roman"/>
        </w:rPr>
        <w:t xml:space="preserve"> Выбирается необходимая позиция в зависимости от предмета оказываемых услуг</w:t>
      </w:r>
      <w:r>
        <w:rPr>
          <w:rFonts w:ascii="Times New Roman" w:hAnsi="Times New Roman"/>
        </w:rPr>
        <w:t>.</w:t>
      </w:r>
    </w:p>
  </w:footnote>
  <w:footnote w:id="18">
    <w:p w14:paraId="22DF5651" w14:textId="58889E5F" w:rsidR="00911E5A" w:rsidRDefault="00911E5A" w:rsidP="00F77B5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795DED">
        <w:rPr>
          <w:rFonts w:ascii="Times New Roman" w:hAnsi="Times New Roman"/>
        </w:rPr>
        <w:t xml:space="preserve">Указывается, если </w:t>
      </w:r>
      <w:r>
        <w:rPr>
          <w:rFonts w:ascii="Times New Roman" w:hAnsi="Times New Roman"/>
        </w:rPr>
        <w:t xml:space="preserve">привлеченным экспертом осуществляется оценка </w:t>
      </w:r>
      <w:r w:rsidRPr="00795DED">
        <w:rPr>
          <w:rFonts w:ascii="Times New Roman" w:hAnsi="Times New Roman"/>
        </w:rPr>
        <w:t xml:space="preserve">результатов инженерных изысканий </w:t>
      </w:r>
      <w:r>
        <w:rPr>
          <w:rFonts w:ascii="Times New Roman" w:hAnsi="Times New Roman"/>
        </w:rPr>
        <w:t xml:space="preserve">в рамках проведения </w:t>
      </w:r>
      <w:r w:rsidRPr="00795DED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ой</w:t>
      </w:r>
      <w:r w:rsidRPr="00795DED">
        <w:rPr>
          <w:rFonts w:ascii="Times New Roman" w:hAnsi="Times New Roman"/>
        </w:rPr>
        <w:t xml:space="preserve"> (негосударственн</w:t>
      </w:r>
      <w:r>
        <w:rPr>
          <w:rFonts w:ascii="Times New Roman" w:hAnsi="Times New Roman"/>
        </w:rPr>
        <w:t>ой</w:t>
      </w:r>
      <w:r w:rsidRPr="00795DED">
        <w:rPr>
          <w:rFonts w:ascii="Times New Roman" w:hAnsi="Times New Roman"/>
        </w:rPr>
        <w:t>) экспертиз</w:t>
      </w:r>
      <w:r>
        <w:rPr>
          <w:rFonts w:ascii="Times New Roman" w:hAnsi="Times New Roman"/>
        </w:rPr>
        <w:t>ы.</w:t>
      </w:r>
    </w:p>
  </w:footnote>
  <w:footnote w:id="19">
    <w:p w14:paraId="6CFF1B7E" w14:textId="77777777" w:rsidR="00911E5A" w:rsidRPr="00875223" w:rsidRDefault="00911E5A" w:rsidP="00F77B5F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795DED">
        <w:rPr>
          <w:rFonts w:ascii="Times New Roman" w:hAnsi="Times New Roman"/>
        </w:rPr>
        <w:t xml:space="preserve">Указывается, если </w:t>
      </w:r>
      <w:r>
        <w:rPr>
          <w:rFonts w:ascii="Times New Roman" w:hAnsi="Times New Roman"/>
        </w:rPr>
        <w:t xml:space="preserve">привлеченным экспертом осуществляется оценка </w:t>
      </w:r>
      <w:r w:rsidRPr="00795DED">
        <w:rPr>
          <w:rFonts w:ascii="Times New Roman" w:hAnsi="Times New Roman"/>
        </w:rPr>
        <w:t xml:space="preserve">проектной документации </w:t>
      </w:r>
      <w:r>
        <w:rPr>
          <w:rFonts w:ascii="Times New Roman" w:hAnsi="Times New Roman"/>
        </w:rPr>
        <w:t>в рамках проведения</w:t>
      </w:r>
      <w:r w:rsidRPr="00795DED">
        <w:rPr>
          <w:rFonts w:ascii="Times New Roman" w:hAnsi="Times New Roman"/>
        </w:rPr>
        <w:t xml:space="preserve"> государственн</w:t>
      </w:r>
      <w:r>
        <w:rPr>
          <w:rFonts w:ascii="Times New Roman" w:hAnsi="Times New Roman"/>
        </w:rPr>
        <w:t>ой</w:t>
      </w:r>
      <w:r w:rsidRPr="00795DED">
        <w:rPr>
          <w:rFonts w:ascii="Times New Roman" w:hAnsi="Times New Roman"/>
        </w:rPr>
        <w:t xml:space="preserve"> (негосударственн</w:t>
      </w:r>
      <w:r>
        <w:rPr>
          <w:rFonts w:ascii="Times New Roman" w:hAnsi="Times New Roman"/>
        </w:rPr>
        <w:t>ой</w:t>
      </w:r>
      <w:r w:rsidRPr="00795DED">
        <w:rPr>
          <w:rFonts w:ascii="Times New Roman" w:hAnsi="Times New Roman"/>
        </w:rPr>
        <w:t>) экспертиз</w:t>
      </w:r>
      <w:r>
        <w:rPr>
          <w:rFonts w:ascii="Times New Roman" w:hAnsi="Times New Roman"/>
        </w:rPr>
        <w:t>ы</w:t>
      </w:r>
      <w:r w:rsidRPr="00795DED">
        <w:rPr>
          <w:rFonts w:ascii="Times New Roman" w:hAnsi="Times New Roman"/>
        </w:rPr>
        <w:t>.</w:t>
      </w:r>
    </w:p>
  </w:footnote>
  <w:footnote w:id="20">
    <w:p w14:paraId="11CEA836" w14:textId="6C7AAF83" w:rsidR="00911E5A" w:rsidRPr="00795DED" w:rsidRDefault="00911E5A" w:rsidP="00F77B5F">
      <w:pPr>
        <w:pStyle w:val="a9"/>
        <w:jc w:val="both"/>
        <w:rPr>
          <w:rFonts w:ascii="Times New Roman" w:hAnsi="Times New Roman"/>
        </w:rPr>
      </w:pPr>
      <w:r w:rsidRPr="00795DED">
        <w:rPr>
          <w:rStyle w:val="ab"/>
          <w:rFonts w:ascii="Times New Roman" w:hAnsi="Times New Roman"/>
        </w:rPr>
        <w:footnoteRef/>
      </w:r>
      <w:r w:rsidRPr="00795DED">
        <w:rPr>
          <w:rFonts w:ascii="Times New Roman" w:hAnsi="Times New Roman"/>
        </w:rPr>
        <w:t xml:space="preserve"> Указывается, если</w:t>
      </w:r>
      <w:r w:rsidRPr="00875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привлеченным экспертом осуществляется оценка</w:t>
      </w:r>
      <w:r w:rsidRPr="00795D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Pr="00795DED">
        <w:rPr>
          <w:rFonts w:ascii="Times New Roman" w:hAnsi="Times New Roman"/>
        </w:rPr>
        <w:t>части проверки достоверности определения сметной стоимости</w:t>
      </w:r>
      <w:r w:rsidRPr="00875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 проведения</w:t>
      </w:r>
      <w:r w:rsidRPr="00795DED">
        <w:rPr>
          <w:rFonts w:ascii="Times New Roman" w:hAnsi="Times New Roman"/>
        </w:rPr>
        <w:t xml:space="preserve"> государственн</w:t>
      </w:r>
      <w:r>
        <w:rPr>
          <w:rFonts w:ascii="Times New Roman" w:hAnsi="Times New Roman"/>
        </w:rPr>
        <w:t>ой</w:t>
      </w:r>
      <w:r w:rsidRPr="00795DED">
        <w:rPr>
          <w:rFonts w:ascii="Times New Roman" w:hAnsi="Times New Roman"/>
        </w:rPr>
        <w:t xml:space="preserve"> экспертизы.</w:t>
      </w:r>
    </w:p>
  </w:footnote>
  <w:footnote w:id="21">
    <w:p w14:paraId="4017E7C6" w14:textId="650E67B9" w:rsidR="00911E5A" w:rsidRDefault="00911E5A" w:rsidP="00F77B5F">
      <w:pPr>
        <w:pStyle w:val="a9"/>
      </w:pPr>
      <w:r>
        <w:rPr>
          <w:rStyle w:val="ab"/>
        </w:rPr>
        <w:footnoteRef/>
      </w:r>
      <w:r>
        <w:t xml:space="preserve"> </w:t>
      </w:r>
      <w:r w:rsidRPr="00795DED">
        <w:rPr>
          <w:rFonts w:ascii="Times New Roman" w:hAnsi="Times New Roman"/>
        </w:rPr>
        <w:t xml:space="preserve">Указывается, если </w:t>
      </w:r>
      <w:r>
        <w:rPr>
          <w:rFonts w:ascii="Times New Roman" w:hAnsi="Times New Roman"/>
        </w:rPr>
        <w:t>привлеченным экспертом осуществляется оценка сметной документации.</w:t>
      </w:r>
    </w:p>
  </w:footnote>
  <w:footnote w:id="22">
    <w:p w14:paraId="07E22872" w14:textId="7778635F" w:rsidR="00911E5A" w:rsidRPr="000A585D" w:rsidRDefault="00911E5A" w:rsidP="00F927B0">
      <w:pPr>
        <w:pStyle w:val="a9"/>
        <w:jc w:val="both"/>
      </w:pPr>
      <w:r w:rsidRPr="000A585D">
        <w:rPr>
          <w:rStyle w:val="ab"/>
        </w:rPr>
        <w:footnoteRef/>
      </w:r>
      <w:r w:rsidRPr="000A585D">
        <w:t xml:space="preserve"> </w:t>
      </w:r>
      <w:r w:rsidRPr="00F927B0">
        <w:rPr>
          <w:rFonts w:ascii="Times New Roman" w:hAnsi="Times New Roman"/>
        </w:rPr>
        <w:t>Положение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утвержденного постановлением Правительства Российской Федерации от 12.05.2017 № 563</w:t>
      </w:r>
      <w:r>
        <w:rPr>
          <w:rFonts w:ascii="Times New Roman" w:hAnsi="Times New Roman"/>
        </w:rPr>
        <w:t>.</w:t>
      </w:r>
    </w:p>
  </w:footnote>
  <w:footnote w:id="23">
    <w:p w14:paraId="6C23A6BC" w14:textId="5434E695" w:rsidR="00911E5A" w:rsidRPr="002B0C77" w:rsidRDefault="00911E5A" w:rsidP="002B0C77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2B0C77">
        <w:rPr>
          <w:rFonts w:ascii="Times New Roman" w:hAnsi="Times New Roman"/>
        </w:rPr>
        <w:t>Правила проведения технологического и ценового аудита объектов, включенных в проект, предусматривающий строительство, реконструкцию, модернизацию объектов инфраструктуры, утвержденные постановлением Правительства Российской Федерации от 02.02.2022 № 87</w:t>
      </w:r>
    </w:p>
  </w:footnote>
  <w:footnote w:id="24">
    <w:p w14:paraId="31A84E85" w14:textId="076282F2" w:rsidR="00911E5A" w:rsidRPr="00795DED" w:rsidRDefault="00911E5A">
      <w:pPr>
        <w:pStyle w:val="a9"/>
        <w:rPr>
          <w:rFonts w:ascii="Times New Roman" w:hAnsi="Times New Roman"/>
        </w:rPr>
      </w:pPr>
      <w:r w:rsidRPr="00795DED">
        <w:rPr>
          <w:rStyle w:val="ab"/>
          <w:rFonts w:ascii="Times New Roman" w:hAnsi="Times New Roman"/>
        </w:rPr>
        <w:footnoteRef/>
      </w:r>
      <w:r w:rsidRPr="00795DED">
        <w:rPr>
          <w:rFonts w:ascii="Times New Roman" w:hAnsi="Times New Roman"/>
        </w:rPr>
        <w:t xml:space="preserve"> Указывается документ по иным экспертным услугам, оказываемым сторонами наряда-заказа.</w:t>
      </w:r>
    </w:p>
  </w:footnote>
  <w:footnote w:id="25">
    <w:p w14:paraId="1A628CCD" w14:textId="14A29D84" w:rsidR="00911E5A" w:rsidRPr="00795DED" w:rsidRDefault="00911E5A">
      <w:pPr>
        <w:pStyle w:val="a9"/>
        <w:rPr>
          <w:rFonts w:ascii="Times New Roman" w:hAnsi="Times New Roman"/>
        </w:rPr>
      </w:pPr>
      <w:r w:rsidRPr="00795DED">
        <w:rPr>
          <w:rStyle w:val="ab"/>
          <w:rFonts w:ascii="Times New Roman" w:hAnsi="Times New Roman"/>
        </w:rPr>
        <w:footnoteRef/>
      </w:r>
      <w:r w:rsidRPr="00795DED">
        <w:rPr>
          <w:rFonts w:ascii="Times New Roman" w:hAnsi="Times New Roman"/>
        </w:rPr>
        <w:t xml:space="preserve"> При оказании услуг по проведению государственной (негосударственной) экспертизы.</w:t>
      </w:r>
    </w:p>
  </w:footnote>
  <w:footnote w:id="26">
    <w:p w14:paraId="4592E036" w14:textId="2F548405" w:rsidR="00911E5A" w:rsidRPr="00795DED" w:rsidRDefault="00911E5A" w:rsidP="00742C6C">
      <w:pPr>
        <w:pStyle w:val="a9"/>
        <w:rPr>
          <w:rFonts w:ascii="Times New Roman" w:hAnsi="Times New Roman"/>
        </w:rPr>
      </w:pPr>
      <w:r w:rsidRPr="00795DED">
        <w:rPr>
          <w:rStyle w:val="ab"/>
          <w:rFonts w:ascii="Times New Roman" w:hAnsi="Times New Roman"/>
        </w:rPr>
        <w:footnoteRef/>
      </w:r>
      <w:r w:rsidRPr="00795DED">
        <w:rPr>
          <w:rFonts w:ascii="Times New Roman" w:hAnsi="Times New Roman"/>
        </w:rPr>
        <w:t xml:space="preserve"> При оказании услуг по проведению государственной (негосударственной) экспертизы.</w:t>
      </w:r>
    </w:p>
    <w:p w14:paraId="1297CEEF" w14:textId="6A566B7F" w:rsidR="00911E5A" w:rsidRDefault="00911E5A" w:rsidP="00742C6C">
      <w:pPr>
        <w:pStyle w:val="a9"/>
      </w:pPr>
    </w:p>
  </w:footnote>
  <w:footnote w:id="27">
    <w:p w14:paraId="78A4031F" w14:textId="42BA16FF" w:rsidR="00911E5A" w:rsidRPr="00503D3B" w:rsidRDefault="00911E5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503D3B">
        <w:rPr>
          <w:rFonts w:ascii="Times New Roman" w:hAnsi="Times New Roman"/>
        </w:rPr>
        <w:t>При оказании консультационных услуг</w:t>
      </w:r>
    </w:p>
  </w:footnote>
  <w:footnote w:id="28">
    <w:p w14:paraId="44CD0081" w14:textId="4C097B75" w:rsidR="00911E5A" w:rsidRPr="00795DED" w:rsidRDefault="00911E5A">
      <w:pPr>
        <w:pStyle w:val="a9"/>
        <w:rPr>
          <w:rFonts w:ascii="Times New Roman" w:hAnsi="Times New Roman"/>
        </w:rPr>
      </w:pPr>
      <w:r w:rsidRPr="00795DED">
        <w:rPr>
          <w:rStyle w:val="ab"/>
          <w:rFonts w:ascii="Times New Roman" w:hAnsi="Times New Roman"/>
        </w:rPr>
        <w:footnoteRef/>
      </w:r>
      <w:r w:rsidRPr="00795DED">
        <w:rPr>
          <w:rFonts w:ascii="Times New Roman" w:hAnsi="Times New Roman"/>
        </w:rPr>
        <w:t xml:space="preserve"> При проведении государственной (негосударственной) экспертизы проектной документации и (или) результатов инженерных изысканий.</w:t>
      </w:r>
    </w:p>
  </w:footnote>
  <w:footnote w:id="29">
    <w:p w14:paraId="1A5C5C1D" w14:textId="55FCB731" w:rsidR="00911E5A" w:rsidRPr="00855CA7" w:rsidRDefault="00911E5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855CA7">
        <w:rPr>
          <w:rFonts w:ascii="Times New Roman" w:hAnsi="Times New Roman"/>
        </w:rPr>
        <w:t>В случае оформления документа на бумажном носителе</w:t>
      </w:r>
    </w:p>
  </w:footnote>
  <w:footnote w:id="30">
    <w:p w14:paraId="411CA1AF" w14:textId="0A61082D" w:rsidR="00911E5A" w:rsidRPr="00620F92" w:rsidRDefault="00911E5A">
      <w:pPr>
        <w:pStyle w:val="a9"/>
        <w:rPr>
          <w:rFonts w:ascii="Times New Roman" w:hAnsi="Times New Roman"/>
        </w:rPr>
      </w:pPr>
      <w:r w:rsidRPr="00620F92">
        <w:rPr>
          <w:rStyle w:val="ab"/>
          <w:rFonts w:ascii="Times New Roman" w:hAnsi="Times New Roman"/>
        </w:rPr>
        <w:footnoteRef/>
      </w:r>
      <w:r w:rsidRPr="00620F92">
        <w:rPr>
          <w:rFonts w:ascii="Times New Roman" w:hAnsi="Times New Roman"/>
        </w:rPr>
        <w:t xml:space="preserve"> Указывается в зависимости от того, какой стороной выступает Учреждение.</w:t>
      </w:r>
    </w:p>
  </w:footnote>
  <w:footnote w:id="31">
    <w:p w14:paraId="45C0909E" w14:textId="77777777" w:rsidR="00911E5A" w:rsidRPr="00620F92" w:rsidRDefault="00911E5A" w:rsidP="00316BE7">
      <w:pPr>
        <w:pStyle w:val="a9"/>
        <w:tabs>
          <w:tab w:val="left" w:pos="0"/>
        </w:tabs>
        <w:jc w:val="both"/>
        <w:rPr>
          <w:rFonts w:ascii="Times New Roman" w:eastAsia="Times New Roman" w:hAnsi="Times New Roman"/>
        </w:rPr>
      </w:pPr>
      <w:r w:rsidRPr="00620F92">
        <w:rPr>
          <w:rStyle w:val="ab"/>
          <w:rFonts w:ascii="Times New Roman" w:hAnsi="Times New Roman"/>
        </w:rPr>
        <w:footnoteRef/>
      </w:r>
      <w:r w:rsidRPr="00620F92">
        <w:rPr>
          <w:rFonts w:ascii="Times New Roman" w:hAnsi="Times New Roman"/>
        </w:rPr>
        <w:t xml:space="preserve"> Указывается полное наименование юридического лица.</w:t>
      </w:r>
    </w:p>
  </w:footnote>
  <w:footnote w:id="32">
    <w:p w14:paraId="4497F1CB" w14:textId="77777777" w:rsidR="00911E5A" w:rsidRPr="00620F92" w:rsidRDefault="00911E5A" w:rsidP="00316BE7">
      <w:pPr>
        <w:pStyle w:val="a9"/>
        <w:rPr>
          <w:rFonts w:ascii="Times New Roman" w:hAnsi="Times New Roman"/>
        </w:rPr>
      </w:pPr>
      <w:r w:rsidRPr="00620F92">
        <w:rPr>
          <w:rStyle w:val="ab"/>
          <w:rFonts w:ascii="Times New Roman" w:hAnsi="Times New Roman"/>
        </w:rPr>
        <w:footnoteRef/>
      </w:r>
      <w:r w:rsidRPr="00620F92">
        <w:rPr>
          <w:rFonts w:ascii="Times New Roman" w:hAnsi="Times New Roman"/>
        </w:rPr>
        <w:t xml:space="preserve"> При наличии</w:t>
      </w:r>
    </w:p>
  </w:footnote>
  <w:footnote w:id="33">
    <w:p w14:paraId="273E3337" w14:textId="6895D8B9" w:rsidR="00911E5A" w:rsidRDefault="00911E5A">
      <w:pPr>
        <w:pStyle w:val="a9"/>
      </w:pPr>
      <w:r w:rsidRPr="00140948">
        <w:rPr>
          <w:rStyle w:val="ab"/>
          <w:rFonts w:ascii="Times New Roman" w:hAnsi="Times New Roman"/>
        </w:rPr>
        <w:footnoteRef/>
      </w:r>
      <w:r w:rsidRPr="00140948">
        <w:rPr>
          <w:rFonts w:ascii="Times New Roman" w:hAnsi="Times New Roman"/>
        </w:rPr>
        <w:t xml:space="preserve"> Раздел, содержащий должность, ФИО, собственноручную подпись, место для печати включается в наряд-заказ при оформлении документа на бумажном носителе</w:t>
      </w:r>
      <w:r>
        <w:t>.</w:t>
      </w:r>
    </w:p>
  </w:footnote>
  <w:footnote w:id="34">
    <w:p w14:paraId="52B7E419" w14:textId="0D675B6E" w:rsidR="00911E5A" w:rsidRPr="00BF4B4D" w:rsidRDefault="00911E5A" w:rsidP="00620F92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П</w:t>
      </w:r>
      <w:r w:rsidRPr="00BF4B4D">
        <w:rPr>
          <w:rFonts w:ascii="Times New Roman" w:hAnsi="Times New Roman"/>
        </w:rPr>
        <w:t xml:space="preserve">ри заключении </w:t>
      </w:r>
      <w:r>
        <w:rPr>
          <w:rFonts w:ascii="Times New Roman" w:hAnsi="Times New Roman"/>
        </w:rPr>
        <w:t>наряда-заказа в электронном виде.</w:t>
      </w:r>
    </w:p>
  </w:footnote>
  <w:footnote w:id="35">
    <w:p w14:paraId="7F94B2FD" w14:textId="1D95174E" w:rsidR="00911E5A" w:rsidRPr="00C21A68" w:rsidRDefault="00911E5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C21A68">
        <w:rPr>
          <w:rFonts w:ascii="Times New Roman" w:hAnsi="Times New Roman"/>
        </w:rPr>
        <w:t>Указывается в зависимости от того, какой стороной выступает Учреждение.</w:t>
      </w:r>
    </w:p>
  </w:footnote>
  <w:footnote w:id="36">
    <w:p w14:paraId="5D0C858C" w14:textId="23EE6424" w:rsidR="00911E5A" w:rsidRPr="003E2F35" w:rsidRDefault="00911E5A" w:rsidP="003F7465">
      <w:pPr>
        <w:pStyle w:val="a9"/>
        <w:jc w:val="both"/>
        <w:rPr>
          <w:rFonts w:ascii="Times New Roman" w:eastAsia="Times New Roman" w:hAnsi="Times New Roman"/>
          <w:lang w:eastAsia="ru-RU"/>
        </w:rPr>
      </w:pPr>
      <w:r w:rsidRPr="003E2F35">
        <w:rPr>
          <w:rStyle w:val="ab"/>
          <w:rFonts w:ascii="Times New Roman" w:hAnsi="Times New Roman"/>
        </w:rPr>
        <w:footnoteRef/>
      </w:r>
      <w:r w:rsidRPr="003E2F35">
        <w:rPr>
          <w:rFonts w:ascii="Times New Roman" w:hAnsi="Times New Roman"/>
        </w:rPr>
        <w:t xml:space="preserve"> Указывается дата и номер наряда-заказа.</w:t>
      </w:r>
    </w:p>
  </w:footnote>
  <w:footnote w:id="37">
    <w:p w14:paraId="34589215" w14:textId="735D7F2E" w:rsidR="00911E5A" w:rsidRPr="00E249E4" w:rsidRDefault="00911E5A">
      <w:pPr>
        <w:pStyle w:val="a9"/>
        <w:rPr>
          <w:rFonts w:ascii="Times New Roman" w:hAnsi="Times New Roman"/>
        </w:rPr>
      </w:pPr>
      <w:r w:rsidRPr="00E249E4">
        <w:rPr>
          <w:rStyle w:val="ab"/>
          <w:rFonts w:ascii="Times New Roman" w:hAnsi="Times New Roman"/>
        </w:rPr>
        <w:footnoteRef/>
      </w:r>
      <w:r w:rsidRPr="00E249E4">
        <w:rPr>
          <w:rFonts w:ascii="Times New Roman" w:hAnsi="Times New Roman"/>
        </w:rPr>
        <w:t xml:space="preserve"> Указывается должность и ФИО уполномоченного представителя</w:t>
      </w:r>
    </w:p>
  </w:footnote>
  <w:footnote w:id="38">
    <w:p w14:paraId="36CF5928" w14:textId="04AAC353" w:rsidR="00911E5A" w:rsidRDefault="00911E5A">
      <w:pPr>
        <w:pStyle w:val="a9"/>
      </w:pPr>
      <w:r w:rsidRPr="00E249E4">
        <w:rPr>
          <w:rStyle w:val="ab"/>
          <w:rFonts w:ascii="Times New Roman" w:hAnsi="Times New Roman"/>
        </w:rPr>
        <w:footnoteRef/>
      </w:r>
      <w:r w:rsidRPr="00E249E4">
        <w:rPr>
          <w:rFonts w:ascii="Times New Roman" w:hAnsi="Times New Roman"/>
        </w:rPr>
        <w:t xml:space="preserve"> Указывается должность и ФИО уполномоченного представителя</w:t>
      </w:r>
    </w:p>
  </w:footnote>
  <w:footnote w:id="39">
    <w:p w14:paraId="446C3D60" w14:textId="6BEC1F13" w:rsidR="00911E5A" w:rsidRPr="003E2F35" w:rsidRDefault="00911E5A" w:rsidP="003F7465">
      <w:pPr>
        <w:pStyle w:val="a9"/>
        <w:jc w:val="both"/>
        <w:rPr>
          <w:rFonts w:ascii="Times New Roman" w:hAnsi="Times New Roman"/>
        </w:rPr>
      </w:pPr>
      <w:r w:rsidRPr="003E2F35">
        <w:rPr>
          <w:rStyle w:val="ab"/>
          <w:rFonts w:ascii="Times New Roman" w:hAnsi="Times New Roman"/>
        </w:rPr>
        <w:footnoteRef/>
      </w:r>
      <w:r w:rsidRPr="003E2F35">
        <w:rPr>
          <w:rFonts w:ascii="Times New Roman" w:hAnsi="Times New Roman"/>
        </w:rPr>
        <w:t xml:space="preserve"> Указывается дата и номер наряда-заказа.</w:t>
      </w:r>
    </w:p>
  </w:footnote>
  <w:footnote w:id="40">
    <w:p w14:paraId="077B6CD6" w14:textId="3817B16A" w:rsidR="00911E5A" w:rsidRPr="003E2F35" w:rsidRDefault="00911E5A" w:rsidP="003F7465">
      <w:pPr>
        <w:pStyle w:val="a9"/>
        <w:jc w:val="both"/>
        <w:rPr>
          <w:rFonts w:ascii="Times New Roman" w:hAnsi="Times New Roman"/>
        </w:rPr>
      </w:pPr>
      <w:r w:rsidRPr="003E2F35">
        <w:rPr>
          <w:rStyle w:val="ab"/>
          <w:rFonts w:ascii="Times New Roman" w:hAnsi="Times New Roman"/>
        </w:rPr>
        <w:footnoteRef/>
      </w:r>
      <w:r w:rsidRPr="003E2F35">
        <w:rPr>
          <w:rFonts w:ascii="Times New Roman" w:hAnsi="Times New Roman"/>
        </w:rPr>
        <w:t xml:space="preserve"> Указывается</w:t>
      </w:r>
      <w:r>
        <w:rPr>
          <w:rFonts w:ascii="Times New Roman" w:hAnsi="Times New Roman"/>
        </w:rPr>
        <w:t xml:space="preserve"> наименование услуги</w:t>
      </w:r>
      <w:r w:rsidRPr="003E2F35">
        <w:rPr>
          <w:rFonts w:ascii="Times New Roman" w:hAnsi="Times New Roman"/>
        </w:rPr>
        <w:t>, а также наименование объекта</w:t>
      </w:r>
      <w:r>
        <w:rPr>
          <w:rFonts w:ascii="Times New Roman" w:hAnsi="Times New Roman"/>
        </w:rPr>
        <w:t xml:space="preserve"> капитального строительства</w:t>
      </w:r>
      <w:r w:rsidRPr="003E2F35">
        <w:rPr>
          <w:rFonts w:ascii="Times New Roman" w:hAnsi="Times New Roman"/>
        </w:rPr>
        <w:t>.</w:t>
      </w:r>
    </w:p>
  </w:footnote>
  <w:footnote w:id="41">
    <w:p w14:paraId="163C941C" w14:textId="7221FE71" w:rsidR="00911E5A" w:rsidRPr="00FF6F19" w:rsidRDefault="00911E5A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FF6F19">
        <w:rPr>
          <w:rFonts w:ascii="Times New Roman" w:hAnsi="Times New Roman"/>
        </w:rPr>
        <w:t>Раздел, содержащий должность, ФИО, собственноручную подпись, место для печати включается в актпри оформлении документа на бумажном носителе.</w:t>
      </w:r>
    </w:p>
  </w:footnote>
  <w:footnote w:id="42">
    <w:p w14:paraId="06677239" w14:textId="58CF21BC" w:rsidR="00911E5A" w:rsidRPr="00BF4B4D" w:rsidRDefault="00911E5A" w:rsidP="00FF6F19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П</w:t>
      </w:r>
      <w:r>
        <w:rPr>
          <w:rFonts w:ascii="Times New Roman" w:hAnsi="Times New Roman"/>
        </w:rPr>
        <w:t>ри заключении наряда-заказа в электронном виде.</w:t>
      </w:r>
    </w:p>
  </w:footnote>
  <w:footnote w:id="43">
    <w:p w14:paraId="68ADEFB3" w14:textId="5E4BDD51" w:rsidR="00911E5A" w:rsidRPr="00302971" w:rsidRDefault="00911E5A" w:rsidP="006D08AB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302971">
        <w:rPr>
          <w:rFonts w:ascii="Times New Roman" w:hAnsi="Times New Roman"/>
        </w:rPr>
        <w:t>Раздел, содержащий должность, ФИО, собственноручную подпись, место для печати включается в акт</w:t>
      </w:r>
      <w:r>
        <w:rPr>
          <w:rFonts w:ascii="Times New Roman" w:hAnsi="Times New Roman"/>
        </w:rPr>
        <w:t xml:space="preserve"> </w:t>
      </w:r>
      <w:r w:rsidRPr="00302971">
        <w:rPr>
          <w:rFonts w:ascii="Times New Roman" w:hAnsi="Times New Roman"/>
        </w:rPr>
        <w:t>при оформлении документа на бумажном носителе.</w:t>
      </w:r>
    </w:p>
  </w:footnote>
  <w:footnote w:id="44">
    <w:p w14:paraId="7214B651" w14:textId="1D4E1E6A" w:rsidR="00911E5A" w:rsidRDefault="00911E5A">
      <w:pPr>
        <w:pStyle w:val="a9"/>
      </w:pPr>
      <w:r>
        <w:rPr>
          <w:rStyle w:val="ab"/>
        </w:rPr>
        <w:footnoteRef/>
      </w:r>
      <w:r>
        <w:t xml:space="preserve"> </w:t>
      </w:r>
      <w:r w:rsidRPr="00E22AF2">
        <w:rPr>
          <w:rFonts w:ascii="Times New Roman" w:hAnsi="Times New Roman"/>
        </w:rPr>
        <w:t>При заключении наряда-заказа в электронном виде.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58689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CF0195A" w14:textId="4C02F808" w:rsidR="00911E5A" w:rsidRPr="00D00022" w:rsidRDefault="00911E5A">
        <w:pPr>
          <w:pStyle w:val="a5"/>
          <w:jc w:val="center"/>
          <w:rPr>
            <w:rFonts w:ascii="Times New Roman" w:hAnsi="Times New Roman"/>
          </w:rPr>
        </w:pPr>
        <w:r w:rsidRPr="00D00022">
          <w:rPr>
            <w:rFonts w:ascii="Times New Roman" w:hAnsi="Times New Roman"/>
          </w:rPr>
          <w:fldChar w:fldCharType="begin"/>
        </w:r>
        <w:r w:rsidRPr="00D00022">
          <w:rPr>
            <w:rFonts w:ascii="Times New Roman" w:hAnsi="Times New Roman"/>
          </w:rPr>
          <w:instrText>PAGE   \* MERGEFORMAT</w:instrText>
        </w:r>
        <w:r w:rsidRPr="00D00022">
          <w:rPr>
            <w:rFonts w:ascii="Times New Roman" w:hAnsi="Times New Roman"/>
          </w:rPr>
          <w:fldChar w:fldCharType="separate"/>
        </w:r>
        <w:r w:rsidR="00C41F1E">
          <w:rPr>
            <w:rFonts w:ascii="Times New Roman" w:hAnsi="Times New Roman"/>
            <w:noProof/>
          </w:rPr>
          <w:t>2</w:t>
        </w:r>
        <w:r w:rsidRPr="00D0002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AF5"/>
    <w:multiLevelType w:val="multilevel"/>
    <w:tmpl w:val="7B363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C8D355F"/>
    <w:multiLevelType w:val="hybridMultilevel"/>
    <w:tmpl w:val="DA30FE6C"/>
    <w:lvl w:ilvl="0" w:tplc="15DAD12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0D0519"/>
    <w:multiLevelType w:val="hybridMultilevel"/>
    <w:tmpl w:val="89EA3EE0"/>
    <w:lvl w:ilvl="0" w:tplc="E5082854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6EE485C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C503DC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EAAE00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B77815E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D42B40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6C2C603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88249A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33C0D2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BD3334"/>
    <w:multiLevelType w:val="hybridMultilevel"/>
    <w:tmpl w:val="301E3B56"/>
    <w:lvl w:ilvl="0" w:tplc="C764F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017E2"/>
    <w:multiLevelType w:val="multilevel"/>
    <w:tmpl w:val="D41A8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87324B3"/>
    <w:multiLevelType w:val="multilevel"/>
    <w:tmpl w:val="FE2A3FD6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824" w:hanging="54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AF26BB2"/>
    <w:multiLevelType w:val="multilevel"/>
    <w:tmpl w:val="720C9E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15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8" w15:restartNumberingAfterBreak="0">
    <w:nsid w:val="528E531F"/>
    <w:multiLevelType w:val="multilevel"/>
    <w:tmpl w:val="D0561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510E4F"/>
    <w:multiLevelType w:val="multilevel"/>
    <w:tmpl w:val="3432E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6E75AD0"/>
    <w:multiLevelType w:val="multilevel"/>
    <w:tmpl w:val="49743D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08"/>
    <w:rsid w:val="0000596C"/>
    <w:rsid w:val="000068A9"/>
    <w:rsid w:val="00012839"/>
    <w:rsid w:val="00012A01"/>
    <w:rsid w:val="0001350F"/>
    <w:rsid w:val="0001423D"/>
    <w:rsid w:val="00027731"/>
    <w:rsid w:val="000305CC"/>
    <w:rsid w:val="00030A19"/>
    <w:rsid w:val="00032EAF"/>
    <w:rsid w:val="00036697"/>
    <w:rsid w:val="000371B7"/>
    <w:rsid w:val="00045EBC"/>
    <w:rsid w:val="00052131"/>
    <w:rsid w:val="00052EF5"/>
    <w:rsid w:val="00060798"/>
    <w:rsid w:val="00060FD1"/>
    <w:rsid w:val="00061A92"/>
    <w:rsid w:val="00063CFC"/>
    <w:rsid w:val="00071855"/>
    <w:rsid w:val="000742A9"/>
    <w:rsid w:val="00074947"/>
    <w:rsid w:val="00075D66"/>
    <w:rsid w:val="00080225"/>
    <w:rsid w:val="0008195A"/>
    <w:rsid w:val="00082F8A"/>
    <w:rsid w:val="000865C6"/>
    <w:rsid w:val="00086993"/>
    <w:rsid w:val="000940B3"/>
    <w:rsid w:val="00095D53"/>
    <w:rsid w:val="00095F0C"/>
    <w:rsid w:val="0009721C"/>
    <w:rsid w:val="000A0005"/>
    <w:rsid w:val="000A56A9"/>
    <w:rsid w:val="000A585D"/>
    <w:rsid w:val="000A7EE2"/>
    <w:rsid w:val="000B624B"/>
    <w:rsid w:val="000C0FBC"/>
    <w:rsid w:val="000C4F22"/>
    <w:rsid w:val="000C689E"/>
    <w:rsid w:val="000D583A"/>
    <w:rsid w:val="000E1E84"/>
    <w:rsid w:val="000E20C8"/>
    <w:rsid w:val="000E24AF"/>
    <w:rsid w:val="000E2805"/>
    <w:rsid w:val="000E3341"/>
    <w:rsid w:val="000E7E77"/>
    <w:rsid w:val="000F2FA3"/>
    <w:rsid w:val="000F3387"/>
    <w:rsid w:val="000F4847"/>
    <w:rsid w:val="000F516A"/>
    <w:rsid w:val="000F61D8"/>
    <w:rsid w:val="000F6E79"/>
    <w:rsid w:val="000F7FB5"/>
    <w:rsid w:val="001009FB"/>
    <w:rsid w:val="00102F9B"/>
    <w:rsid w:val="001037C0"/>
    <w:rsid w:val="00103D1C"/>
    <w:rsid w:val="00105F26"/>
    <w:rsid w:val="00106170"/>
    <w:rsid w:val="0011397B"/>
    <w:rsid w:val="00116971"/>
    <w:rsid w:val="00117B4E"/>
    <w:rsid w:val="00120653"/>
    <w:rsid w:val="00121F1E"/>
    <w:rsid w:val="0012389C"/>
    <w:rsid w:val="00123BDF"/>
    <w:rsid w:val="00124F38"/>
    <w:rsid w:val="00125844"/>
    <w:rsid w:val="0012586C"/>
    <w:rsid w:val="0013295B"/>
    <w:rsid w:val="0013471A"/>
    <w:rsid w:val="00135B25"/>
    <w:rsid w:val="0013799A"/>
    <w:rsid w:val="00140948"/>
    <w:rsid w:val="00142DB2"/>
    <w:rsid w:val="001502B6"/>
    <w:rsid w:val="00150702"/>
    <w:rsid w:val="0015178B"/>
    <w:rsid w:val="00152EC8"/>
    <w:rsid w:val="00155FEB"/>
    <w:rsid w:val="001564C9"/>
    <w:rsid w:val="001665DB"/>
    <w:rsid w:val="00166F62"/>
    <w:rsid w:val="00170723"/>
    <w:rsid w:val="00171628"/>
    <w:rsid w:val="00171F4F"/>
    <w:rsid w:val="001720E1"/>
    <w:rsid w:val="00173348"/>
    <w:rsid w:val="00173789"/>
    <w:rsid w:val="00173E7B"/>
    <w:rsid w:val="0017702B"/>
    <w:rsid w:val="00180E88"/>
    <w:rsid w:val="0018103F"/>
    <w:rsid w:val="00182CB7"/>
    <w:rsid w:val="00183653"/>
    <w:rsid w:val="0018671D"/>
    <w:rsid w:val="00186B88"/>
    <w:rsid w:val="00190A5B"/>
    <w:rsid w:val="00194143"/>
    <w:rsid w:val="001966EC"/>
    <w:rsid w:val="00197584"/>
    <w:rsid w:val="001A2490"/>
    <w:rsid w:val="001A54A9"/>
    <w:rsid w:val="001A7BBD"/>
    <w:rsid w:val="001B0353"/>
    <w:rsid w:val="001B0961"/>
    <w:rsid w:val="001B291F"/>
    <w:rsid w:val="001B3605"/>
    <w:rsid w:val="001B6DB2"/>
    <w:rsid w:val="001B75F1"/>
    <w:rsid w:val="001C11F8"/>
    <w:rsid w:val="001C2461"/>
    <w:rsid w:val="001C2B6D"/>
    <w:rsid w:val="001C39D1"/>
    <w:rsid w:val="001C71E0"/>
    <w:rsid w:val="001C7574"/>
    <w:rsid w:val="001D2483"/>
    <w:rsid w:val="001D48C6"/>
    <w:rsid w:val="001D6DB7"/>
    <w:rsid w:val="001D7D88"/>
    <w:rsid w:val="001E390A"/>
    <w:rsid w:val="001E4FAA"/>
    <w:rsid w:val="001E5E85"/>
    <w:rsid w:val="001F1D25"/>
    <w:rsid w:val="001F5691"/>
    <w:rsid w:val="001F63B9"/>
    <w:rsid w:val="002000CF"/>
    <w:rsid w:val="00200932"/>
    <w:rsid w:val="002031AB"/>
    <w:rsid w:val="00204698"/>
    <w:rsid w:val="00212056"/>
    <w:rsid w:val="00212979"/>
    <w:rsid w:val="0021437A"/>
    <w:rsid w:val="00225902"/>
    <w:rsid w:val="0022633B"/>
    <w:rsid w:val="0023277B"/>
    <w:rsid w:val="00235A19"/>
    <w:rsid w:val="00235C31"/>
    <w:rsid w:val="00243010"/>
    <w:rsid w:val="002447C9"/>
    <w:rsid w:val="00245C2A"/>
    <w:rsid w:val="00245E23"/>
    <w:rsid w:val="0024689C"/>
    <w:rsid w:val="002520DC"/>
    <w:rsid w:val="002559AE"/>
    <w:rsid w:val="00255B4F"/>
    <w:rsid w:val="00260234"/>
    <w:rsid w:val="00261617"/>
    <w:rsid w:val="00265E93"/>
    <w:rsid w:val="002676DC"/>
    <w:rsid w:val="0027237A"/>
    <w:rsid w:val="002822E3"/>
    <w:rsid w:val="00283FEE"/>
    <w:rsid w:val="00285F88"/>
    <w:rsid w:val="00291BAB"/>
    <w:rsid w:val="00293078"/>
    <w:rsid w:val="002942B8"/>
    <w:rsid w:val="00296969"/>
    <w:rsid w:val="00297294"/>
    <w:rsid w:val="002979D7"/>
    <w:rsid w:val="002A4F6B"/>
    <w:rsid w:val="002A542C"/>
    <w:rsid w:val="002A67A5"/>
    <w:rsid w:val="002A6E52"/>
    <w:rsid w:val="002A7593"/>
    <w:rsid w:val="002B06A1"/>
    <w:rsid w:val="002B0C77"/>
    <w:rsid w:val="002B1EB6"/>
    <w:rsid w:val="002B2216"/>
    <w:rsid w:val="002B578B"/>
    <w:rsid w:val="002C10A4"/>
    <w:rsid w:val="002D0333"/>
    <w:rsid w:val="002D0A9F"/>
    <w:rsid w:val="002D4321"/>
    <w:rsid w:val="002E148D"/>
    <w:rsid w:val="002E7D40"/>
    <w:rsid w:val="002F066C"/>
    <w:rsid w:val="002F1B3A"/>
    <w:rsid w:val="002F450B"/>
    <w:rsid w:val="002F4D92"/>
    <w:rsid w:val="002F58EA"/>
    <w:rsid w:val="003000FF"/>
    <w:rsid w:val="00300618"/>
    <w:rsid w:val="003014FB"/>
    <w:rsid w:val="00302971"/>
    <w:rsid w:val="00313100"/>
    <w:rsid w:val="003131AC"/>
    <w:rsid w:val="00316BE7"/>
    <w:rsid w:val="00317B75"/>
    <w:rsid w:val="00320DBC"/>
    <w:rsid w:val="003232A2"/>
    <w:rsid w:val="00323FE8"/>
    <w:rsid w:val="00331EAE"/>
    <w:rsid w:val="003321C6"/>
    <w:rsid w:val="00333713"/>
    <w:rsid w:val="00334006"/>
    <w:rsid w:val="00335534"/>
    <w:rsid w:val="00336687"/>
    <w:rsid w:val="003425CD"/>
    <w:rsid w:val="00345475"/>
    <w:rsid w:val="00345E49"/>
    <w:rsid w:val="00346124"/>
    <w:rsid w:val="00347FE8"/>
    <w:rsid w:val="0035203D"/>
    <w:rsid w:val="00356916"/>
    <w:rsid w:val="003641D8"/>
    <w:rsid w:val="00370C6D"/>
    <w:rsid w:val="0037186F"/>
    <w:rsid w:val="00380F4C"/>
    <w:rsid w:val="003810C4"/>
    <w:rsid w:val="00381E48"/>
    <w:rsid w:val="00382946"/>
    <w:rsid w:val="00383723"/>
    <w:rsid w:val="003850ED"/>
    <w:rsid w:val="003869B1"/>
    <w:rsid w:val="00392082"/>
    <w:rsid w:val="003A0246"/>
    <w:rsid w:val="003A0BDA"/>
    <w:rsid w:val="003A2935"/>
    <w:rsid w:val="003A3467"/>
    <w:rsid w:val="003A4EE0"/>
    <w:rsid w:val="003A5AB8"/>
    <w:rsid w:val="003A62B9"/>
    <w:rsid w:val="003B03DC"/>
    <w:rsid w:val="003B194C"/>
    <w:rsid w:val="003B2B7D"/>
    <w:rsid w:val="003B67C8"/>
    <w:rsid w:val="003B68A4"/>
    <w:rsid w:val="003C2AB6"/>
    <w:rsid w:val="003C372E"/>
    <w:rsid w:val="003C43D9"/>
    <w:rsid w:val="003C6DF5"/>
    <w:rsid w:val="003D41EE"/>
    <w:rsid w:val="003D6FA9"/>
    <w:rsid w:val="003E2F35"/>
    <w:rsid w:val="003E3F5D"/>
    <w:rsid w:val="003F3DFD"/>
    <w:rsid w:val="003F4498"/>
    <w:rsid w:val="003F7465"/>
    <w:rsid w:val="00400537"/>
    <w:rsid w:val="00401183"/>
    <w:rsid w:val="00402155"/>
    <w:rsid w:val="004043B5"/>
    <w:rsid w:val="00405832"/>
    <w:rsid w:val="0040585E"/>
    <w:rsid w:val="00410A85"/>
    <w:rsid w:val="00411755"/>
    <w:rsid w:val="0041507D"/>
    <w:rsid w:val="004155E3"/>
    <w:rsid w:val="004159F9"/>
    <w:rsid w:val="00415D63"/>
    <w:rsid w:val="00417F93"/>
    <w:rsid w:val="00421BB5"/>
    <w:rsid w:val="00423208"/>
    <w:rsid w:val="00427888"/>
    <w:rsid w:val="00427BBA"/>
    <w:rsid w:val="00430071"/>
    <w:rsid w:val="00431ACB"/>
    <w:rsid w:val="00431B30"/>
    <w:rsid w:val="0043298E"/>
    <w:rsid w:val="00433138"/>
    <w:rsid w:val="00433C05"/>
    <w:rsid w:val="004372EA"/>
    <w:rsid w:val="004377CA"/>
    <w:rsid w:val="004446A1"/>
    <w:rsid w:val="004511DA"/>
    <w:rsid w:val="00453B38"/>
    <w:rsid w:val="00453C68"/>
    <w:rsid w:val="00454BEB"/>
    <w:rsid w:val="00456628"/>
    <w:rsid w:val="0045785C"/>
    <w:rsid w:val="0046171F"/>
    <w:rsid w:val="00463BA0"/>
    <w:rsid w:val="0046490F"/>
    <w:rsid w:val="00465CBE"/>
    <w:rsid w:val="00467C92"/>
    <w:rsid w:val="004735BE"/>
    <w:rsid w:val="0047462B"/>
    <w:rsid w:val="00474F8A"/>
    <w:rsid w:val="00482EC2"/>
    <w:rsid w:val="00483804"/>
    <w:rsid w:val="00485290"/>
    <w:rsid w:val="0048535F"/>
    <w:rsid w:val="004871DC"/>
    <w:rsid w:val="00490F44"/>
    <w:rsid w:val="00490FE6"/>
    <w:rsid w:val="00491DC2"/>
    <w:rsid w:val="004926ED"/>
    <w:rsid w:val="004955E6"/>
    <w:rsid w:val="004959CE"/>
    <w:rsid w:val="0049658A"/>
    <w:rsid w:val="004A1E9F"/>
    <w:rsid w:val="004A43D7"/>
    <w:rsid w:val="004A5AB4"/>
    <w:rsid w:val="004B0DE2"/>
    <w:rsid w:val="004B10D1"/>
    <w:rsid w:val="004B1A21"/>
    <w:rsid w:val="004B1C2D"/>
    <w:rsid w:val="004B3664"/>
    <w:rsid w:val="004B45E9"/>
    <w:rsid w:val="004B548E"/>
    <w:rsid w:val="004B799C"/>
    <w:rsid w:val="004C25EE"/>
    <w:rsid w:val="004C3CD3"/>
    <w:rsid w:val="004C5F48"/>
    <w:rsid w:val="004D45B7"/>
    <w:rsid w:val="004E1767"/>
    <w:rsid w:val="004E517E"/>
    <w:rsid w:val="004E51C5"/>
    <w:rsid w:val="004E617D"/>
    <w:rsid w:val="004E77D2"/>
    <w:rsid w:val="004E7BD1"/>
    <w:rsid w:val="004F0823"/>
    <w:rsid w:val="004F1603"/>
    <w:rsid w:val="004F3028"/>
    <w:rsid w:val="004F44DD"/>
    <w:rsid w:val="004F48CE"/>
    <w:rsid w:val="004F7652"/>
    <w:rsid w:val="00502CBC"/>
    <w:rsid w:val="00503428"/>
    <w:rsid w:val="00503D3B"/>
    <w:rsid w:val="005048EC"/>
    <w:rsid w:val="00507DE8"/>
    <w:rsid w:val="00511566"/>
    <w:rsid w:val="00513D37"/>
    <w:rsid w:val="00515DFC"/>
    <w:rsid w:val="00516BDD"/>
    <w:rsid w:val="00517463"/>
    <w:rsid w:val="005214EE"/>
    <w:rsid w:val="00521AA6"/>
    <w:rsid w:val="00522D57"/>
    <w:rsid w:val="0052533A"/>
    <w:rsid w:val="00527F49"/>
    <w:rsid w:val="00531EC4"/>
    <w:rsid w:val="005326FB"/>
    <w:rsid w:val="00532BE0"/>
    <w:rsid w:val="0053327D"/>
    <w:rsid w:val="00534E91"/>
    <w:rsid w:val="005357D7"/>
    <w:rsid w:val="00535C4D"/>
    <w:rsid w:val="0053660B"/>
    <w:rsid w:val="00536E58"/>
    <w:rsid w:val="00537F75"/>
    <w:rsid w:val="005400B8"/>
    <w:rsid w:val="005401B5"/>
    <w:rsid w:val="00542EC2"/>
    <w:rsid w:val="00546A9D"/>
    <w:rsid w:val="00547649"/>
    <w:rsid w:val="00552C43"/>
    <w:rsid w:val="00553A55"/>
    <w:rsid w:val="00554089"/>
    <w:rsid w:val="0055417F"/>
    <w:rsid w:val="00554B98"/>
    <w:rsid w:val="00564492"/>
    <w:rsid w:val="00566566"/>
    <w:rsid w:val="0057742E"/>
    <w:rsid w:val="00577AFB"/>
    <w:rsid w:val="0058038E"/>
    <w:rsid w:val="00580719"/>
    <w:rsid w:val="005912A0"/>
    <w:rsid w:val="00592894"/>
    <w:rsid w:val="00594E39"/>
    <w:rsid w:val="005A206A"/>
    <w:rsid w:val="005A57BC"/>
    <w:rsid w:val="005A58C7"/>
    <w:rsid w:val="005A6D8A"/>
    <w:rsid w:val="005B4607"/>
    <w:rsid w:val="005B7AA0"/>
    <w:rsid w:val="005C055B"/>
    <w:rsid w:val="005C16BE"/>
    <w:rsid w:val="005C2150"/>
    <w:rsid w:val="005C4E80"/>
    <w:rsid w:val="005C7556"/>
    <w:rsid w:val="005C7608"/>
    <w:rsid w:val="005C76F7"/>
    <w:rsid w:val="005D230F"/>
    <w:rsid w:val="005D67C2"/>
    <w:rsid w:val="005E02C9"/>
    <w:rsid w:val="005E02E0"/>
    <w:rsid w:val="005E24A8"/>
    <w:rsid w:val="005E3000"/>
    <w:rsid w:val="005E6A64"/>
    <w:rsid w:val="005F1F95"/>
    <w:rsid w:val="005F28A3"/>
    <w:rsid w:val="005F2F4D"/>
    <w:rsid w:val="005F68CE"/>
    <w:rsid w:val="00603EA2"/>
    <w:rsid w:val="0060416C"/>
    <w:rsid w:val="00605F87"/>
    <w:rsid w:val="006060DC"/>
    <w:rsid w:val="00610E51"/>
    <w:rsid w:val="00611B78"/>
    <w:rsid w:val="00613C49"/>
    <w:rsid w:val="006145D6"/>
    <w:rsid w:val="00615FE5"/>
    <w:rsid w:val="00616400"/>
    <w:rsid w:val="00620F92"/>
    <w:rsid w:val="00621332"/>
    <w:rsid w:val="00623D45"/>
    <w:rsid w:val="00625012"/>
    <w:rsid w:val="0062509B"/>
    <w:rsid w:val="00625DBA"/>
    <w:rsid w:val="00632E1B"/>
    <w:rsid w:val="00633C9F"/>
    <w:rsid w:val="00633DDE"/>
    <w:rsid w:val="006368BB"/>
    <w:rsid w:val="00637E87"/>
    <w:rsid w:val="006400AF"/>
    <w:rsid w:val="00641F6E"/>
    <w:rsid w:val="00643F45"/>
    <w:rsid w:val="006441B6"/>
    <w:rsid w:val="00644968"/>
    <w:rsid w:val="00646691"/>
    <w:rsid w:val="00650474"/>
    <w:rsid w:val="00652E19"/>
    <w:rsid w:val="00653596"/>
    <w:rsid w:val="0065423A"/>
    <w:rsid w:val="00656708"/>
    <w:rsid w:val="00656CFB"/>
    <w:rsid w:val="006576E3"/>
    <w:rsid w:val="0066192E"/>
    <w:rsid w:val="0066290C"/>
    <w:rsid w:val="006711A6"/>
    <w:rsid w:val="0067577D"/>
    <w:rsid w:val="00675EB8"/>
    <w:rsid w:val="00677379"/>
    <w:rsid w:val="006802D0"/>
    <w:rsid w:val="00681646"/>
    <w:rsid w:val="00682BC1"/>
    <w:rsid w:val="00684885"/>
    <w:rsid w:val="0068514F"/>
    <w:rsid w:val="00685C56"/>
    <w:rsid w:val="006878D7"/>
    <w:rsid w:val="00690AF2"/>
    <w:rsid w:val="006919FE"/>
    <w:rsid w:val="006947E2"/>
    <w:rsid w:val="006954D1"/>
    <w:rsid w:val="00695CB5"/>
    <w:rsid w:val="006A1622"/>
    <w:rsid w:val="006A5EA5"/>
    <w:rsid w:val="006A6B7D"/>
    <w:rsid w:val="006B12EF"/>
    <w:rsid w:val="006B3042"/>
    <w:rsid w:val="006B4F71"/>
    <w:rsid w:val="006B5CFC"/>
    <w:rsid w:val="006B6A6E"/>
    <w:rsid w:val="006C0E81"/>
    <w:rsid w:val="006C1D5C"/>
    <w:rsid w:val="006C4003"/>
    <w:rsid w:val="006C435F"/>
    <w:rsid w:val="006C6DB0"/>
    <w:rsid w:val="006D08AB"/>
    <w:rsid w:val="006D17A3"/>
    <w:rsid w:val="006D2288"/>
    <w:rsid w:val="006D67B1"/>
    <w:rsid w:val="006D6C73"/>
    <w:rsid w:val="006E147F"/>
    <w:rsid w:val="006E5ACD"/>
    <w:rsid w:val="006E722F"/>
    <w:rsid w:val="006F0610"/>
    <w:rsid w:val="006F1C5D"/>
    <w:rsid w:val="006F60D0"/>
    <w:rsid w:val="00700C9C"/>
    <w:rsid w:val="00704305"/>
    <w:rsid w:val="0070464B"/>
    <w:rsid w:val="00714559"/>
    <w:rsid w:val="00725277"/>
    <w:rsid w:val="00726AA4"/>
    <w:rsid w:val="00734E19"/>
    <w:rsid w:val="007414EA"/>
    <w:rsid w:val="0074237B"/>
    <w:rsid w:val="00742C6C"/>
    <w:rsid w:val="00744B07"/>
    <w:rsid w:val="00753051"/>
    <w:rsid w:val="0075536D"/>
    <w:rsid w:val="007559C2"/>
    <w:rsid w:val="007611C9"/>
    <w:rsid w:val="00761F46"/>
    <w:rsid w:val="00764D77"/>
    <w:rsid w:val="0077104D"/>
    <w:rsid w:val="00771665"/>
    <w:rsid w:val="007757A4"/>
    <w:rsid w:val="0077721C"/>
    <w:rsid w:val="0078037C"/>
    <w:rsid w:val="00781B21"/>
    <w:rsid w:val="00783B01"/>
    <w:rsid w:val="00783C99"/>
    <w:rsid w:val="00795DED"/>
    <w:rsid w:val="007A07B9"/>
    <w:rsid w:val="007A3A80"/>
    <w:rsid w:val="007A7231"/>
    <w:rsid w:val="007B0459"/>
    <w:rsid w:val="007B4B4A"/>
    <w:rsid w:val="007B697B"/>
    <w:rsid w:val="007C2302"/>
    <w:rsid w:val="007C3A02"/>
    <w:rsid w:val="007C5A42"/>
    <w:rsid w:val="007D14CF"/>
    <w:rsid w:val="007D2864"/>
    <w:rsid w:val="007D3B85"/>
    <w:rsid w:val="007D45D0"/>
    <w:rsid w:val="007D55B0"/>
    <w:rsid w:val="007D59BA"/>
    <w:rsid w:val="007F7357"/>
    <w:rsid w:val="008023B6"/>
    <w:rsid w:val="00813068"/>
    <w:rsid w:val="00816342"/>
    <w:rsid w:val="008256AC"/>
    <w:rsid w:val="008306BA"/>
    <w:rsid w:val="00832DF7"/>
    <w:rsid w:val="00833B51"/>
    <w:rsid w:val="008403AD"/>
    <w:rsid w:val="0084281A"/>
    <w:rsid w:val="00843FB1"/>
    <w:rsid w:val="008440AE"/>
    <w:rsid w:val="00844D68"/>
    <w:rsid w:val="00847112"/>
    <w:rsid w:val="008506C1"/>
    <w:rsid w:val="0085269E"/>
    <w:rsid w:val="008527DF"/>
    <w:rsid w:val="00855CA7"/>
    <w:rsid w:val="00856CCA"/>
    <w:rsid w:val="00860545"/>
    <w:rsid w:val="008625FD"/>
    <w:rsid w:val="00865621"/>
    <w:rsid w:val="00866432"/>
    <w:rsid w:val="008675C9"/>
    <w:rsid w:val="00871C5B"/>
    <w:rsid w:val="00873B49"/>
    <w:rsid w:val="00873B6E"/>
    <w:rsid w:val="008745AC"/>
    <w:rsid w:val="00876D6B"/>
    <w:rsid w:val="0088076C"/>
    <w:rsid w:val="008824EB"/>
    <w:rsid w:val="00884993"/>
    <w:rsid w:val="00886064"/>
    <w:rsid w:val="008862E3"/>
    <w:rsid w:val="0088765B"/>
    <w:rsid w:val="00887C2A"/>
    <w:rsid w:val="00887FAE"/>
    <w:rsid w:val="008963E8"/>
    <w:rsid w:val="008975BF"/>
    <w:rsid w:val="008A392C"/>
    <w:rsid w:val="008A3CE3"/>
    <w:rsid w:val="008A64EA"/>
    <w:rsid w:val="008B0822"/>
    <w:rsid w:val="008B66C5"/>
    <w:rsid w:val="008B749A"/>
    <w:rsid w:val="008C17C5"/>
    <w:rsid w:val="008C399F"/>
    <w:rsid w:val="008C5080"/>
    <w:rsid w:val="008C6AB8"/>
    <w:rsid w:val="008C7DF4"/>
    <w:rsid w:val="008D0235"/>
    <w:rsid w:val="008D1009"/>
    <w:rsid w:val="008E0334"/>
    <w:rsid w:val="008E1A5A"/>
    <w:rsid w:val="008E31B1"/>
    <w:rsid w:val="008E3858"/>
    <w:rsid w:val="008E3E9E"/>
    <w:rsid w:val="008E458E"/>
    <w:rsid w:val="008E7549"/>
    <w:rsid w:val="008E7F04"/>
    <w:rsid w:val="008F3F82"/>
    <w:rsid w:val="008F61B4"/>
    <w:rsid w:val="008F76BF"/>
    <w:rsid w:val="00902E4F"/>
    <w:rsid w:val="00903A6A"/>
    <w:rsid w:val="00911E5A"/>
    <w:rsid w:val="00912317"/>
    <w:rsid w:val="00912B26"/>
    <w:rsid w:val="00916C3D"/>
    <w:rsid w:val="00921984"/>
    <w:rsid w:val="00922C45"/>
    <w:rsid w:val="00924656"/>
    <w:rsid w:val="0092538B"/>
    <w:rsid w:val="00925B3D"/>
    <w:rsid w:val="009309E8"/>
    <w:rsid w:val="00932693"/>
    <w:rsid w:val="00932F62"/>
    <w:rsid w:val="00935112"/>
    <w:rsid w:val="009427CF"/>
    <w:rsid w:val="00950F8E"/>
    <w:rsid w:val="0095116A"/>
    <w:rsid w:val="00952DF8"/>
    <w:rsid w:val="00953AC7"/>
    <w:rsid w:val="00955547"/>
    <w:rsid w:val="0095592D"/>
    <w:rsid w:val="00956603"/>
    <w:rsid w:val="00960A4B"/>
    <w:rsid w:val="009644B7"/>
    <w:rsid w:val="0096629D"/>
    <w:rsid w:val="009723E3"/>
    <w:rsid w:val="009733F5"/>
    <w:rsid w:val="00975262"/>
    <w:rsid w:val="00976D2A"/>
    <w:rsid w:val="00983118"/>
    <w:rsid w:val="00984809"/>
    <w:rsid w:val="009863B6"/>
    <w:rsid w:val="00990362"/>
    <w:rsid w:val="009940DE"/>
    <w:rsid w:val="009A247C"/>
    <w:rsid w:val="009A28FB"/>
    <w:rsid w:val="009A4272"/>
    <w:rsid w:val="009A509D"/>
    <w:rsid w:val="009B0B84"/>
    <w:rsid w:val="009B3260"/>
    <w:rsid w:val="009B3895"/>
    <w:rsid w:val="009B3F00"/>
    <w:rsid w:val="009B5355"/>
    <w:rsid w:val="009B5441"/>
    <w:rsid w:val="009C4918"/>
    <w:rsid w:val="009C52B7"/>
    <w:rsid w:val="009C6BC2"/>
    <w:rsid w:val="009C6C57"/>
    <w:rsid w:val="009C7461"/>
    <w:rsid w:val="009C7BD8"/>
    <w:rsid w:val="009D0C22"/>
    <w:rsid w:val="009D1173"/>
    <w:rsid w:val="009D1687"/>
    <w:rsid w:val="009D37F0"/>
    <w:rsid w:val="009D4B0E"/>
    <w:rsid w:val="009D5C57"/>
    <w:rsid w:val="009E0E3A"/>
    <w:rsid w:val="009F08CE"/>
    <w:rsid w:val="009F2DBF"/>
    <w:rsid w:val="009F47CE"/>
    <w:rsid w:val="009F4D63"/>
    <w:rsid w:val="009F50B5"/>
    <w:rsid w:val="00A00E88"/>
    <w:rsid w:val="00A0306A"/>
    <w:rsid w:val="00A03541"/>
    <w:rsid w:val="00A0371E"/>
    <w:rsid w:val="00A043F4"/>
    <w:rsid w:val="00A059CE"/>
    <w:rsid w:val="00A113D5"/>
    <w:rsid w:val="00A14283"/>
    <w:rsid w:val="00A20BDA"/>
    <w:rsid w:val="00A24D16"/>
    <w:rsid w:val="00A25E9A"/>
    <w:rsid w:val="00A377D5"/>
    <w:rsid w:val="00A42886"/>
    <w:rsid w:val="00A45612"/>
    <w:rsid w:val="00A5642C"/>
    <w:rsid w:val="00A577BD"/>
    <w:rsid w:val="00A62F09"/>
    <w:rsid w:val="00A65225"/>
    <w:rsid w:val="00A7086D"/>
    <w:rsid w:val="00A71854"/>
    <w:rsid w:val="00A71F5E"/>
    <w:rsid w:val="00A7269E"/>
    <w:rsid w:val="00A73E44"/>
    <w:rsid w:val="00A80EB9"/>
    <w:rsid w:val="00A94C2C"/>
    <w:rsid w:val="00A96146"/>
    <w:rsid w:val="00A96AA5"/>
    <w:rsid w:val="00AA1CB5"/>
    <w:rsid w:val="00AB113C"/>
    <w:rsid w:val="00AB3019"/>
    <w:rsid w:val="00AB495E"/>
    <w:rsid w:val="00AB5FB6"/>
    <w:rsid w:val="00AC5CD7"/>
    <w:rsid w:val="00AD56E6"/>
    <w:rsid w:val="00AD7820"/>
    <w:rsid w:val="00AE1714"/>
    <w:rsid w:val="00AE4B79"/>
    <w:rsid w:val="00AF5BA8"/>
    <w:rsid w:val="00AF5E17"/>
    <w:rsid w:val="00AF6D2B"/>
    <w:rsid w:val="00B00389"/>
    <w:rsid w:val="00B01023"/>
    <w:rsid w:val="00B010F9"/>
    <w:rsid w:val="00B011C3"/>
    <w:rsid w:val="00B017E5"/>
    <w:rsid w:val="00B030A0"/>
    <w:rsid w:val="00B03FEB"/>
    <w:rsid w:val="00B0667F"/>
    <w:rsid w:val="00B07A94"/>
    <w:rsid w:val="00B11B8A"/>
    <w:rsid w:val="00B12D50"/>
    <w:rsid w:val="00B12E9B"/>
    <w:rsid w:val="00B13F5E"/>
    <w:rsid w:val="00B14346"/>
    <w:rsid w:val="00B17E0E"/>
    <w:rsid w:val="00B20701"/>
    <w:rsid w:val="00B32C02"/>
    <w:rsid w:val="00B3442C"/>
    <w:rsid w:val="00B351EF"/>
    <w:rsid w:val="00B35B51"/>
    <w:rsid w:val="00B35DBF"/>
    <w:rsid w:val="00B41F52"/>
    <w:rsid w:val="00B429B4"/>
    <w:rsid w:val="00B42F22"/>
    <w:rsid w:val="00B454F0"/>
    <w:rsid w:val="00B45A41"/>
    <w:rsid w:val="00B51F55"/>
    <w:rsid w:val="00B5656E"/>
    <w:rsid w:val="00B5772F"/>
    <w:rsid w:val="00B62AC1"/>
    <w:rsid w:val="00B64381"/>
    <w:rsid w:val="00B66F4E"/>
    <w:rsid w:val="00B676D1"/>
    <w:rsid w:val="00B808C3"/>
    <w:rsid w:val="00B80E37"/>
    <w:rsid w:val="00B826FA"/>
    <w:rsid w:val="00B82D3D"/>
    <w:rsid w:val="00B908CD"/>
    <w:rsid w:val="00B91882"/>
    <w:rsid w:val="00B921CD"/>
    <w:rsid w:val="00B92DD5"/>
    <w:rsid w:val="00B94746"/>
    <w:rsid w:val="00B96385"/>
    <w:rsid w:val="00BA0078"/>
    <w:rsid w:val="00BA0B3C"/>
    <w:rsid w:val="00BA2598"/>
    <w:rsid w:val="00BA2D7D"/>
    <w:rsid w:val="00BA3C10"/>
    <w:rsid w:val="00BB2246"/>
    <w:rsid w:val="00BB269F"/>
    <w:rsid w:val="00BB3141"/>
    <w:rsid w:val="00BB4F52"/>
    <w:rsid w:val="00BB5173"/>
    <w:rsid w:val="00BB5C8F"/>
    <w:rsid w:val="00BB722F"/>
    <w:rsid w:val="00BB7A56"/>
    <w:rsid w:val="00BC058B"/>
    <w:rsid w:val="00BC3096"/>
    <w:rsid w:val="00BC50E8"/>
    <w:rsid w:val="00BC6254"/>
    <w:rsid w:val="00BC69C2"/>
    <w:rsid w:val="00BD464D"/>
    <w:rsid w:val="00BD6111"/>
    <w:rsid w:val="00BE1F2D"/>
    <w:rsid w:val="00BE2EC5"/>
    <w:rsid w:val="00BE3728"/>
    <w:rsid w:val="00BE53A1"/>
    <w:rsid w:val="00BE5D32"/>
    <w:rsid w:val="00BF4A54"/>
    <w:rsid w:val="00BF7632"/>
    <w:rsid w:val="00C0124E"/>
    <w:rsid w:val="00C054C2"/>
    <w:rsid w:val="00C06CC8"/>
    <w:rsid w:val="00C06DD0"/>
    <w:rsid w:val="00C10548"/>
    <w:rsid w:val="00C13F3B"/>
    <w:rsid w:val="00C151D1"/>
    <w:rsid w:val="00C15327"/>
    <w:rsid w:val="00C21A68"/>
    <w:rsid w:val="00C228FD"/>
    <w:rsid w:val="00C22EF0"/>
    <w:rsid w:val="00C31B21"/>
    <w:rsid w:val="00C32E5F"/>
    <w:rsid w:val="00C3374F"/>
    <w:rsid w:val="00C34693"/>
    <w:rsid w:val="00C36F7A"/>
    <w:rsid w:val="00C37CE7"/>
    <w:rsid w:val="00C41F1E"/>
    <w:rsid w:val="00C42D51"/>
    <w:rsid w:val="00C431D0"/>
    <w:rsid w:val="00C44EDB"/>
    <w:rsid w:val="00C53A47"/>
    <w:rsid w:val="00C55B38"/>
    <w:rsid w:val="00C601F7"/>
    <w:rsid w:val="00C61E57"/>
    <w:rsid w:val="00C62B2F"/>
    <w:rsid w:val="00C66129"/>
    <w:rsid w:val="00C7019D"/>
    <w:rsid w:val="00C707ED"/>
    <w:rsid w:val="00C70EBF"/>
    <w:rsid w:val="00C732B9"/>
    <w:rsid w:val="00C73B64"/>
    <w:rsid w:val="00C75664"/>
    <w:rsid w:val="00C7615A"/>
    <w:rsid w:val="00C82DE2"/>
    <w:rsid w:val="00C8306C"/>
    <w:rsid w:val="00C83CE3"/>
    <w:rsid w:val="00C8672D"/>
    <w:rsid w:val="00C869C1"/>
    <w:rsid w:val="00C904C2"/>
    <w:rsid w:val="00C91768"/>
    <w:rsid w:val="00C96C78"/>
    <w:rsid w:val="00CA1B1B"/>
    <w:rsid w:val="00CA2379"/>
    <w:rsid w:val="00CA32A4"/>
    <w:rsid w:val="00CA65A4"/>
    <w:rsid w:val="00CB20D5"/>
    <w:rsid w:val="00CB433B"/>
    <w:rsid w:val="00CB4416"/>
    <w:rsid w:val="00CB688D"/>
    <w:rsid w:val="00CC0CD2"/>
    <w:rsid w:val="00CC1792"/>
    <w:rsid w:val="00CC398D"/>
    <w:rsid w:val="00CC52F5"/>
    <w:rsid w:val="00CD08B0"/>
    <w:rsid w:val="00CD08F5"/>
    <w:rsid w:val="00CD2F2C"/>
    <w:rsid w:val="00CD3094"/>
    <w:rsid w:val="00CD3A5D"/>
    <w:rsid w:val="00CD682D"/>
    <w:rsid w:val="00CD6EFD"/>
    <w:rsid w:val="00CD741C"/>
    <w:rsid w:val="00CD7981"/>
    <w:rsid w:val="00CE3A0D"/>
    <w:rsid w:val="00CE4F5D"/>
    <w:rsid w:val="00CF18FF"/>
    <w:rsid w:val="00CF25A8"/>
    <w:rsid w:val="00CF2A73"/>
    <w:rsid w:val="00CF40CB"/>
    <w:rsid w:val="00CF6CF2"/>
    <w:rsid w:val="00D00022"/>
    <w:rsid w:val="00D02722"/>
    <w:rsid w:val="00D05197"/>
    <w:rsid w:val="00D106C7"/>
    <w:rsid w:val="00D14A9D"/>
    <w:rsid w:val="00D17ACF"/>
    <w:rsid w:val="00D17C71"/>
    <w:rsid w:val="00D30B81"/>
    <w:rsid w:val="00D311B4"/>
    <w:rsid w:val="00D31DD5"/>
    <w:rsid w:val="00D32B99"/>
    <w:rsid w:val="00D341E1"/>
    <w:rsid w:val="00D34536"/>
    <w:rsid w:val="00D34D35"/>
    <w:rsid w:val="00D35E95"/>
    <w:rsid w:val="00D425E3"/>
    <w:rsid w:val="00D44509"/>
    <w:rsid w:val="00D44FDD"/>
    <w:rsid w:val="00D47DDD"/>
    <w:rsid w:val="00D50A52"/>
    <w:rsid w:val="00D602A4"/>
    <w:rsid w:val="00D617EF"/>
    <w:rsid w:val="00D61D5F"/>
    <w:rsid w:val="00D77E72"/>
    <w:rsid w:val="00D802BD"/>
    <w:rsid w:val="00D80DF0"/>
    <w:rsid w:val="00D81380"/>
    <w:rsid w:val="00D83C80"/>
    <w:rsid w:val="00D85D2F"/>
    <w:rsid w:val="00D91102"/>
    <w:rsid w:val="00D932C1"/>
    <w:rsid w:val="00D93A54"/>
    <w:rsid w:val="00D93E0C"/>
    <w:rsid w:val="00D9453A"/>
    <w:rsid w:val="00D95209"/>
    <w:rsid w:val="00D97748"/>
    <w:rsid w:val="00DA0397"/>
    <w:rsid w:val="00DA1616"/>
    <w:rsid w:val="00DA2826"/>
    <w:rsid w:val="00DA50D9"/>
    <w:rsid w:val="00DA53D9"/>
    <w:rsid w:val="00DA7099"/>
    <w:rsid w:val="00DA7861"/>
    <w:rsid w:val="00DB1A82"/>
    <w:rsid w:val="00DC1B83"/>
    <w:rsid w:val="00DC5E19"/>
    <w:rsid w:val="00DC6D1F"/>
    <w:rsid w:val="00DC706C"/>
    <w:rsid w:val="00DD1429"/>
    <w:rsid w:val="00DD46E7"/>
    <w:rsid w:val="00DD4B80"/>
    <w:rsid w:val="00DD62EB"/>
    <w:rsid w:val="00DD7004"/>
    <w:rsid w:val="00DE06B5"/>
    <w:rsid w:val="00DE0832"/>
    <w:rsid w:val="00DE10A8"/>
    <w:rsid w:val="00DE2DEF"/>
    <w:rsid w:val="00DF02E7"/>
    <w:rsid w:val="00DF04DC"/>
    <w:rsid w:val="00DF0B0C"/>
    <w:rsid w:val="00DF27D9"/>
    <w:rsid w:val="00DF67FE"/>
    <w:rsid w:val="00DF7C73"/>
    <w:rsid w:val="00E02C0A"/>
    <w:rsid w:val="00E058D7"/>
    <w:rsid w:val="00E05B03"/>
    <w:rsid w:val="00E07FCA"/>
    <w:rsid w:val="00E223C9"/>
    <w:rsid w:val="00E22AF2"/>
    <w:rsid w:val="00E22F5D"/>
    <w:rsid w:val="00E23492"/>
    <w:rsid w:val="00E249E4"/>
    <w:rsid w:val="00E263D8"/>
    <w:rsid w:val="00E313EA"/>
    <w:rsid w:val="00E3419E"/>
    <w:rsid w:val="00E400C5"/>
    <w:rsid w:val="00E416A7"/>
    <w:rsid w:val="00E44279"/>
    <w:rsid w:val="00E52412"/>
    <w:rsid w:val="00E52AB6"/>
    <w:rsid w:val="00E531F1"/>
    <w:rsid w:val="00E55567"/>
    <w:rsid w:val="00E5626B"/>
    <w:rsid w:val="00E56A94"/>
    <w:rsid w:val="00E56E6F"/>
    <w:rsid w:val="00E60805"/>
    <w:rsid w:val="00E643BC"/>
    <w:rsid w:val="00E67367"/>
    <w:rsid w:val="00E704D4"/>
    <w:rsid w:val="00E7147A"/>
    <w:rsid w:val="00E71AAD"/>
    <w:rsid w:val="00E72A52"/>
    <w:rsid w:val="00E743FB"/>
    <w:rsid w:val="00E747DA"/>
    <w:rsid w:val="00E77290"/>
    <w:rsid w:val="00E77390"/>
    <w:rsid w:val="00E818F2"/>
    <w:rsid w:val="00E82BCF"/>
    <w:rsid w:val="00E82F62"/>
    <w:rsid w:val="00E87B6A"/>
    <w:rsid w:val="00E928D1"/>
    <w:rsid w:val="00EA24E4"/>
    <w:rsid w:val="00EA34DB"/>
    <w:rsid w:val="00EA354C"/>
    <w:rsid w:val="00EA468A"/>
    <w:rsid w:val="00EA6AF9"/>
    <w:rsid w:val="00EA75A1"/>
    <w:rsid w:val="00EA79FA"/>
    <w:rsid w:val="00EB1027"/>
    <w:rsid w:val="00EB2BBE"/>
    <w:rsid w:val="00EB2E90"/>
    <w:rsid w:val="00EB70DE"/>
    <w:rsid w:val="00EC1CCD"/>
    <w:rsid w:val="00EC1D67"/>
    <w:rsid w:val="00EC4039"/>
    <w:rsid w:val="00EC4687"/>
    <w:rsid w:val="00EC52AA"/>
    <w:rsid w:val="00EC5AC6"/>
    <w:rsid w:val="00EC63BA"/>
    <w:rsid w:val="00EC7257"/>
    <w:rsid w:val="00ED1BF4"/>
    <w:rsid w:val="00ED2739"/>
    <w:rsid w:val="00ED3059"/>
    <w:rsid w:val="00ED7AF5"/>
    <w:rsid w:val="00EE246B"/>
    <w:rsid w:val="00EE25FF"/>
    <w:rsid w:val="00EE52E1"/>
    <w:rsid w:val="00EE59AC"/>
    <w:rsid w:val="00EF18E4"/>
    <w:rsid w:val="00EF1FC6"/>
    <w:rsid w:val="00EF2049"/>
    <w:rsid w:val="00EF41AB"/>
    <w:rsid w:val="00EF599C"/>
    <w:rsid w:val="00EF6194"/>
    <w:rsid w:val="00F00C64"/>
    <w:rsid w:val="00F028CA"/>
    <w:rsid w:val="00F0362E"/>
    <w:rsid w:val="00F045D7"/>
    <w:rsid w:val="00F06150"/>
    <w:rsid w:val="00F06ECE"/>
    <w:rsid w:val="00F0721B"/>
    <w:rsid w:val="00F073B5"/>
    <w:rsid w:val="00F124E5"/>
    <w:rsid w:val="00F12DDD"/>
    <w:rsid w:val="00F144FF"/>
    <w:rsid w:val="00F17091"/>
    <w:rsid w:val="00F229D0"/>
    <w:rsid w:val="00F22F04"/>
    <w:rsid w:val="00F2377D"/>
    <w:rsid w:val="00F23FD6"/>
    <w:rsid w:val="00F269F8"/>
    <w:rsid w:val="00F30501"/>
    <w:rsid w:val="00F33813"/>
    <w:rsid w:val="00F34DD0"/>
    <w:rsid w:val="00F37340"/>
    <w:rsid w:val="00F44FFF"/>
    <w:rsid w:val="00F4504C"/>
    <w:rsid w:val="00F53293"/>
    <w:rsid w:val="00F57175"/>
    <w:rsid w:val="00F61879"/>
    <w:rsid w:val="00F61895"/>
    <w:rsid w:val="00F63FA2"/>
    <w:rsid w:val="00F64872"/>
    <w:rsid w:val="00F66139"/>
    <w:rsid w:val="00F668F2"/>
    <w:rsid w:val="00F74DD0"/>
    <w:rsid w:val="00F750AC"/>
    <w:rsid w:val="00F77558"/>
    <w:rsid w:val="00F77B5F"/>
    <w:rsid w:val="00F82A06"/>
    <w:rsid w:val="00F83D5E"/>
    <w:rsid w:val="00F83F52"/>
    <w:rsid w:val="00F86018"/>
    <w:rsid w:val="00F875B5"/>
    <w:rsid w:val="00F91C2B"/>
    <w:rsid w:val="00F927B0"/>
    <w:rsid w:val="00F94060"/>
    <w:rsid w:val="00F9760B"/>
    <w:rsid w:val="00FA52E3"/>
    <w:rsid w:val="00FB1BBE"/>
    <w:rsid w:val="00FB1D89"/>
    <w:rsid w:val="00FB3ACC"/>
    <w:rsid w:val="00FB5E84"/>
    <w:rsid w:val="00FB612A"/>
    <w:rsid w:val="00FB765F"/>
    <w:rsid w:val="00FB7D62"/>
    <w:rsid w:val="00FC2796"/>
    <w:rsid w:val="00FC477F"/>
    <w:rsid w:val="00FC6D66"/>
    <w:rsid w:val="00FC762C"/>
    <w:rsid w:val="00FD71F6"/>
    <w:rsid w:val="00FD7AAF"/>
    <w:rsid w:val="00FE243D"/>
    <w:rsid w:val="00FE7588"/>
    <w:rsid w:val="00FE763A"/>
    <w:rsid w:val="00FF268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6D50A"/>
  <w15:docId w15:val="{DA2D6748-6BA8-45E7-9A9D-E3E64BD0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- заголовок 3,Абзац списка11,Начало абзаца,Ненумерованный список,Абзац 2,Абзац2,Заголовок мой1,СписокСТПр,Основной,основной диплом,List Paragraph,Цветной список - Акцент 11,Маркированный,Абзац с отступом,фото,мой,Основа"/>
    <w:basedOn w:val="a"/>
    <w:link w:val="a4"/>
    <w:uiPriority w:val="34"/>
    <w:qFormat/>
    <w:rsid w:val="00E400C5"/>
    <w:pPr>
      <w:ind w:left="720"/>
      <w:contextualSpacing/>
    </w:pPr>
  </w:style>
  <w:style w:type="character" w:customStyle="1" w:styleId="a4">
    <w:name w:val="Абзац списка Знак"/>
    <w:aliases w:val="Абзац списка - заголовок 3 Знак,Абзац списка11 Знак,Начало абзаца Знак,Ненумерованный список Знак,Абзац 2 Знак,Абзац2 Знак,Заголовок мой1 Знак,СписокСТПр Знак,Основной Знак,основной диплом Знак,List Paragraph Знак,Маркированный Знак"/>
    <w:link w:val="a3"/>
    <w:uiPriority w:val="34"/>
    <w:locked/>
    <w:rsid w:val="00E400C5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B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1C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1C2D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B676D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676D1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B676D1"/>
    <w:rPr>
      <w:vertAlign w:val="superscript"/>
    </w:rPr>
  </w:style>
  <w:style w:type="paragraph" w:customStyle="1" w:styleId="ConsNonformat">
    <w:name w:val="ConsNonformat"/>
    <w:rsid w:val="001C75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5912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912A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912A0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9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2A0"/>
    <w:rPr>
      <w:rFonts w:ascii="Segoe UI" w:eastAsia="Calibr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A5642C"/>
    <w:rPr>
      <w:color w:val="0563C1" w:themeColor="hyperlink"/>
      <w:u w:val="single"/>
    </w:rPr>
  </w:style>
  <w:style w:type="character" w:customStyle="1" w:styleId="af2">
    <w:name w:val="Основной текст_"/>
    <w:basedOn w:val="a0"/>
    <w:link w:val="1"/>
    <w:rsid w:val="00431A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2"/>
    <w:rsid w:val="00431ACB"/>
    <w:pPr>
      <w:widowControl w:val="0"/>
      <w:shd w:val="clear" w:color="auto" w:fill="FFFFFF"/>
      <w:spacing w:before="360" w:after="0" w:line="307" w:lineRule="exact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paragraph" w:styleId="af3">
    <w:name w:val="Title"/>
    <w:basedOn w:val="a"/>
    <w:next w:val="a"/>
    <w:link w:val="af4"/>
    <w:qFormat/>
    <w:rsid w:val="00DA53D9"/>
    <w:pPr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DA53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DC1B83"/>
    <w:rPr>
      <w:color w:val="954F72" w:themeColor="followedHyperlink"/>
      <w:u w:val="single"/>
    </w:rPr>
  </w:style>
  <w:style w:type="paragraph" w:styleId="af6">
    <w:name w:val="annotation subject"/>
    <w:basedOn w:val="ad"/>
    <w:next w:val="ad"/>
    <w:link w:val="af7"/>
    <w:uiPriority w:val="99"/>
    <w:semiHidden/>
    <w:unhideWhenUsed/>
    <w:rsid w:val="008D1009"/>
    <w:rPr>
      <w:rFonts w:ascii="Calibri" w:eastAsia="Calibri" w:hAnsi="Calibri" w:cs="Times New Roman"/>
      <w:b/>
      <w:bCs/>
    </w:rPr>
  </w:style>
  <w:style w:type="character" w:customStyle="1" w:styleId="af7">
    <w:name w:val="Тема примечания Знак"/>
    <w:basedOn w:val="ae"/>
    <w:link w:val="af6"/>
    <w:uiPriority w:val="99"/>
    <w:semiHidden/>
    <w:rsid w:val="008D1009"/>
    <w:rPr>
      <w:rFonts w:ascii="Calibri" w:eastAsia="Calibri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B7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75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e.ru/about/anti-corrup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g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g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corruption@gg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0677-A2D0-450B-8211-829AA63D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7128</Words>
  <Characters>40635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Животинская Ольга Олеговна</dc:creator>
  <cp:lastModifiedBy>Булатова Дарья Михайловна</cp:lastModifiedBy>
  <cp:revision>2</cp:revision>
  <dcterms:created xsi:type="dcterms:W3CDTF">2022-08-03T06:56:00Z</dcterms:created>
  <dcterms:modified xsi:type="dcterms:W3CDTF">2022-08-03T06:56:00Z</dcterms:modified>
</cp:coreProperties>
</file>